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53CCB" w:rsidR="00D670F5" w:rsidP="002C3C6D" w:rsidRDefault="00DF6474" w14:paraId="783EF823" w14:textId="7F3062FE">
      <w:pPr>
        <w:rPr>
          <w:rFonts w:asciiTheme="minorHAnsi" w:hAnsiTheme="minorHAnsi" w:cstheme="minorHAnsi"/>
          <w:b/>
          <w:szCs w:val="16"/>
          <w:u w:val="single"/>
        </w:rPr>
      </w:pPr>
      <w:r w:rsidRPr="00DF6474">
        <w:rPr>
          <w:rFonts w:asciiTheme="minorHAnsi" w:hAnsiTheme="minorHAnsi" w:cstheme="minorHAnsi"/>
          <w:b/>
          <w:szCs w:val="16"/>
          <w:u w:val="single"/>
          <w:lang w:val="en-AU"/>
        </w:rPr>
        <w:t xml:space="preserve">12 Days of Christmas with Bing Lee </w:t>
      </w:r>
      <w:r w:rsidRPr="00B53CCB" w:rsidR="00D670F5">
        <w:rPr>
          <w:rFonts w:asciiTheme="minorHAnsi" w:hAnsiTheme="minorHAnsi" w:cstheme="minorHAnsi"/>
          <w:b/>
          <w:szCs w:val="16"/>
          <w:u w:val="single"/>
          <w:lang w:val="en-AU"/>
        </w:rPr>
        <w:t>Promotion Terms and Conditions</w:t>
      </w:r>
    </w:p>
    <w:p w:rsidRPr="00B53CCB" w:rsidR="002C3C6D" w:rsidP="002C3C6D" w:rsidRDefault="007B368C" w14:paraId="22C244F0" w14:textId="6F2341E6">
      <w:pPr>
        <w:rPr>
          <w:rFonts w:asciiTheme="minorHAnsi" w:hAnsiTheme="minorHAnsi" w:cstheme="minorHAnsi"/>
          <w:szCs w:val="16"/>
        </w:rPr>
      </w:pPr>
      <w:r>
        <w:rPr>
          <w:rFonts w:asciiTheme="minorHAnsi" w:hAnsiTheme="minorHAnsi" w:cstheme="minorHAnsi"/>
          <w:szCs w:val="16"/>
        </w:rPr>
        <w:t xml:space="preserve">This is a Game of </w:t>
      </w:r>
      <w:r w:rsidR="00DF6474">
        <w:rPr>
          <w:rFonts w:asciiTheme="minorHAnsi" w:hAnsiTheme="minorHAnsi" w:cstheme="minorHAnsi"/>
          <w:szCs w:val="16"/>
        </w:rPr>
        <w:t>Skill</w:t>
      </w:r>
      <w:r>
        <w:rPr>
          <w:rFonts w:asciiTheme="minorHAnsi" w:hAnsiTheme="minorHAnsi" w:cstheme="minorHAnsi"/>
          <w:szCs w:val="16"/>
        </w:rPr>
        <w:t xml:space="preserve">. </w:t>
      </w:r>
      <w:r w:rsidRPr="00B53CCB" w:rsidR="00C21FFB">
        <w:rPr>
          <w:rFonts w:asciiTheme="minorHAnsi" w:hAnsiTheme="minorHAnsi" w:cstheme="minorHAnsi"/>
          <w:szCs w:val="16"/>
        </w:rPr>
        <w:t>By entering</w:t>
      </w:r>
      <w:r w:rsidR="008F34CB">
        <w:rPr>
          <w:rFonts w:asciiTheme="minorHAnsi" w:hAnsiTheme="minorHAnsi" w:cstheme="minorHAnsi"/>
          <w:szCs w:val="16"/>
        </w:rPr>
        <w:t xml:space="preserve"> into this Promotion</w:t>
      </w:r>
      <w:r w:rsidRPr="00B53CCB" w:rsidR="002C3C6D">
        <w:rPr>
          <w:rFonts w:asciiTheme="minorHAnsi" w:hAnsiTheme="minorHAnsi" w:cstheme="minorHAnsi"/>
          <w:szCs w:val="16"/>
        </w:rPr>
        <w:t xml:space="preserve">, you </w:t>
      </w:r>
      <w:r w:rsidRPr="00B53CCB" w:rsidR="00FA1F39">
        <w:rPr>
          <w:rFonts w:asciiTheme="minorHAnsi" w:hAnsiTheme="minorHAnsi" w:cstheme="minorHAnsi"/>
          <w:szCs w:val="16"/>
        </w:rPr>
        <w:t>(</w:t>
      </w:r>
      <w:r w:rsidRPr="00145EF2" w:rsidR="00FA1F39">
        <w:rPr>
          <w:rFonts w:asciiTheme="minorHAnsi" w:hAnsiTheme="minorHAnsi" w:cstheme="minorHAnsi"/>
          <w:b/>
          <w:szCs w:val="16"/>
        </w:rPr>
        <w:t>Entrant</w:t>
      </w:r>
      <w:r w:rsidRPr="00B53CCB" w:rsidR="00FA1F39">
        <w:rPr>
          <w:rFonts w:asciiTheme="minorHAnsi" w:hAnsiTheme="minorHAnsi" w:cstheme="minorHAnsi"/>
          <w:szCs w:val="16"/>
        </w:rPr>
        <w:t xml:space="preserve">) </w:t>
      </w:r>
      <w:r w:rsidRPr="00B53CCB" w:rsidR="002C3C6D">
        <w:rPr>
          <w:rFonts w:asciiTheme="minorHAnsi" w:hAnsiTheme="minorHAnsi" w:cstheme="minorHAnsi"/>
          <w:szCs w:val="16"/>
        </w:rPr>
        <w:t>acknowledge and accept the following terms and conditio</w:t>
      </w:r>
      <w:r w:rsidR="00AD3AF6">
        <w:rPr>
          <w:rFonts w:asciiTheme="minorHAnsi" w:hAnsiTheme="minorHAnsi" w:cstheme="minorHAnsi"/>
          <w:szCs w:val="16"/>
        </w:rPr>
        <w:t>ns, as well as the Promoter</w:t>
      </w:r>
      <w:r w:rsidRPr="00B53CCB" w:rsidR="002C3C6D">
        <w:rPr>
          <w:rFonts w:asciiTheme="minorHAnsi" w:hAnsiTheme="minorHAnsi" w:cstheme="minorHAnsi"/>
          <w:szCs w:val="16"/>
        </w:rPr>
        <w:t xml:space="preserve">’s </w:t>
      </w:r>
      <w:r w:rsidRPr="00B53CCB" w:rsidR="00D670F5">
        <w:rPr>
          <w:rFonts w:asciiTheme="minorHAnsi" w:hAnsiTheme="minorHAnsi" w:cstheme="minorHAnsi"/>
          <w:szCs w:val="16"/>
        </w:rPr>
        <w:t>general conditions of entry</w:t>
      </w:r>
      <w:r w:rsidRPr="00B53CCB" w:rsidR="00C21FFB">
        <w:rPr>
          <w:rFonts w:asciiTheme="minorHAnsi" w:hAnsiTheme="minorHAnsi" w:cstheme="minorHAnsi"/>
          <w:szCs w:val="16"/>
        </w:rPr>
        <w:t>,</w:t>
      </w:r>
      <w:r w:rsidRPr="00B53CCB" w:rsidR="00D670F5">
        <w:rPr>
          <w:rFonts w:asciiTheme="minorHAnsi" w:hAnsiTheme="minorHAnsi" w:cstheme="minorHAnsi"/>
          <w:szCs w:val="16"/>
        </w:rPr>
        <w:t xml:space="preserve"> as amended from time to time</w:t>
      </w:r>
      <w:r w:rsidRPr="00B53CCB" w:rsidR="002C3C6D">
        <w:rPr>
          <w:rFonts w:asciiTheme="minorHAnsi" w:hAnsiTheme="minorHAnsi" w:cstheme="minorHAnsi"/>
          <w:szCs w:val="16"/>
        </w:rPr>
        <w:t xml:space="preserve">. </w:t>
      </w:r>
    </w:p>
    <w:tbl>
      <w:tblPr>
        <w:tblpPr w:leftFromText="180" w:rightFromText="180" w:vertAnchor="text"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9"/>
        <w:gridCol w:w="9171"/>
      </w:tblGrid>
      <w:tr w:rsidRPr="00B53CCB" w:rsidR="002C3C6D" w:rsidTr="0D62E2D3" w14:paraId="59583932" w14:textId="77777777">
        <w:trPr>
          <w:trHeight w:val="388"/>
        </w:trPr>
        <w:tc>
          <w:tcPr>
            <w:tcW w:w="1699" w:type="dxa"/>
            <w:tcMar/>
          </w:tcPr>
          <w:p w:rsidRPr="00B53CCB" w:rsidR="002C3C6D" w:rsidP="00D670F5" w:rsidRDefault="002C3C6D" w14:paraId="11DB6629" w14:textId="77777777">
            <w:pPr>
              <w:pStyle w:val="ListParagraph"/>
              <w:numPr>
                <w:ilvl w:val="0"/>
                <w:numId w:val="21"/>
              </w:numPr>
              <w:spacing w:before="80" w:after="80"/>
              <w:rPr>
                <w:rFonts w:asciiTheme="minorHAnsi" w:hAnsiTheme="minorHAnsi" w:cstheme="minorHAnsi"/>
                <w:b/>
                <w:szCs w:val="16"/>
                <w:lang w:val="en-AU"/>
              </w:rPr>
            </w:pPr>
            <w:r w:rsidRPr="00B53CCB">
              <w:rPr>
                <w:rFonts w:asciiTheme="minorHAnsi" w:hAnsiTheme="minorHAnsi" w:cstheme="minorHAnsi"/>
                <w:b/>
                <w:szCs w:val="16"/>
                <w:lang w:val="en-AU"/>
              </w:rPr>
              <w:t>Promotion</w:t>
            </w:r>
          </w:p>
        </w:tc>
        <w:tc>
          <w:tcPr>
            <w:tcW w:w="9171" w:type="dxa"/>
            <w:tcMar/>
          </w:tcPr>
          <w:p w:rsidRPr="00DF6474" w:rsidR="002E6CA0" w:rsidP="00712D94" w:rsidRDefault="00DF6474" w14:paraId="564CBF6A" w14:textId="72FCBEF3">
            <w:pPr>
              <w:spacing w:before="80" w:after="80"/>
              <w:rPr>
                <w:rFonts w:asciiTheme="minorHAnsi" w:hAnsiTheme="minorHAnsi" w:cstheme="minorHAnsi"/>
                <w:b/>
                <w:szCs w:val="16"/>
                <w:u w:val="single"/>
                <w:lang w:val="en-AU"/>
              </w:rPr>
            </w:pPr>
            <w:r w:rsidRPr="00DF6474">
              <w:rPr>
                <w:rFonts w:asciiTheme="minorHAnsi" w:hAnsiTheme="minorHAnsi" w:cstheme="minorHAnsi"/>
                <w:b/>
                <w:szCs w:val="16"/>
                <w:u w:val="single"/>
                <w:lang w:val="en-AU"/>
              </w:rPr>
              <w:t>12 Days of Christmas with Bing Lee Promotion</w:t>
            </w:r>
            <w:r w:rsidRPr="00B53CCB">
              <w:rPr>
                <w:rFonts w:asciiTheme="minorHAnsi" w:hAnsiTheme="minorHAnsi" w:cstheme="minorHAnsi"/>
                <w:b/>
                <w:szCs w:val="16"/>
                <w:u w:val="single"/>
                <w:lang w:val="en-AU"/>
              </w:rPr>
              <w:t xml:space="preserve"> </w:t>
            </w:r>
          </w:p>
        </w:tc>
      </w:tr>
      <w:tr w:rsidRPr="00B53CCB" w:rsidR="00FE7072" w:rsidTr="0D62E2D3" w14:paraId="6196764B" w14:textId="77777777">
        <w:trPr>
          <w:trHeight w:val="388"/>
        </w:trPr>
        <w:tc>
          <w:tcPr>
            <w:tcW w:w="1699" w:type="dxa"/>
            <w:tcMar/>
          </w:tcPr>
          <w:p w:rsidRPr="00346B87" w:rsidR="00FE7072" w:rsidP="00D670F5" w:rsidRDefault="00FE7072" w14:paraId="28971E63"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Promoter</w:t>
            </w:r>
          </w:p>
        </w:tc>
        <w:tc>
          <w:tcPr>
            <w:tcW w:w="9171" w:type="dxa"/>
            <w:tcMar/>
          </w:tcPr>
          <w:p w:rsidR="007640BB" w:rsidP="007640BB" w:rsidRDefault="007640BB" w14:paraId="130973A1" w14:textId="77777777">
            <w:pPr>
              <w:spacing w:before="80" w:after="80"/>
              <w:rPr>
                <w:rFonts w:asciiTheme="minorHAnsi" w:hAnsiTheme="minorHAnsi" w:cstheme="minorHAnsi"/>
                <w:b/>
                <w:szCs w:val="16"/>
              </w:rPr>
            </w:pPr>
            <w:r w:rsidRPr="0066791C">
              <w:rPr>
                <w:rFonts w:asciiTheme="minorHAnsi" w:hAnsiTheme="minorHAnsi" w:cstheme="minorHAnsi"/>
                <w:b/>
                <w:szCs w:val="16"/>
              </w:rPr>
              <w:t>Radio 2GB Sydney Pty Ltd</w:t>
            </w:r>
            <w:r>
              <w:rPr>
                <w:rFonts w:asciiTheme="minorHAnsi" w:hAnsiTheme="minorHAnsi" w:cstheme="minorHAnsi"/>
                <w:b/>
                <w:szCs w:val="16"/>
              </w:rPr>
              <w:t xml:space="preserve"> </w:t>
            </w:r>
          </w:p>
          <w:p w:rsidR="007640BB" w:rsidP="007640BB" w:rsidRDefault="007640BB" w14:paraId="6CA595CB" w14:textId="77777777">
            <w:pPr>
              <w:spacing w:before="80" w:after="80"/>
              <w:rPr>
                <w:rFonts w:asciiTheme="minorHAnsi" w:hAnsiTheme="minorHAnsi" w:cstheme="minorHAnsi"/>
                <w:b/>
                <w:szCs w:val="16"/>
              </w:rPr>
            </w:pPr>
            <w:r w:rsidRPr="0066791C">
              <w:rPr>
                <w:rFonts w:asciiTheme="minorHAnsi" w:hAnsiTheme="minorHAnsi" w:cstheme="minorHAnsi"/>
                <w:b/>
                <w:szCs w:val="16"/>
              </w:rPr>
              <w:t>(ABN 89 010 853 317)</w:t>
            </w:r>
          </w:p>
          <w:p w:rsidRPr="00373E05" w:rsidR="00FE7072" w:rsidP="007640BB" w:rsidRDefault="007640BB" w14:paraId="48759308" w14:textId="27707054">
            <w:pPr>
              <w:spacing w:before="80" w:after="80"/>
              <w:rPr>
                <w:rFonts w:asciiTheme="minorHAnsi" w:hAnsiTheme="minorHAnsi" w:cstheme="minorHAnsi"/>
                <w:szCs w:val="16"/>
                <w:highlight w:val="yellow"/>
              </w:rPr>
            </w:pPr>
            <w:r w:rsidRPr="00064838">
              <w:rPr>
                <w:rFonts w:asciiTheme="minorHAnsi" w:hAnsiTheme="minorHAnsi" w:cstheme="minorHAnsi"/>
                <w:b/>
                <w:szCs w:val="16"/>
              </w:rPr>
              <w:t>Level G, Building C, 33-35 Saunders St</w:t>
            </w:r>
            <w:r>
              <w:rPr>
                <w:rFonts w:asciiTheme="minorHAnsi" w:hAnsiTheme="minorHAnsi" w:cstheme="minorHAnsi"/>
                <w:b/>
                <w:szCs w:val="16"/>
              </w:rPr>
              <w:t>,</w:t>
            </w:r>
            <w:r w:rsidRPr="00064838">
              <w:rPr>
                <w:rFonts w:asciiTheme="minorHAnsi" w:hAnsiTheme="minorHAnsi" w:cstheme="minorHAnsi"/>
                <w:b/>
                <w:szCs w:val="16"/>
              </w:rPr>
              <w:t xml:space="preserve"> Pyrmont NSW 2009</w:t>
            </w:r>
          </w:p>
        </w:tc>
      </w:tr>
      <w:tr w:rsidRPr="00B53CCB" w:rsidR="00E27AE9" w:rsidTr="0D62E2D3" w14:paraId="131A5D3A" w14:textId="77777777">
        <w:tc>
          <w:tcPr>
            <w:tcW w:w="1699" w:type="dxa"/>
            <w:vMerge w:val="restart"/>
            <w:tcMar/>
          </w:tcPr>
          <w:p w:rsidRPr="00346B87" w:rsidR="00E27AE9" w:rsidP="00D670F5" w:rsidRDefault="00E27AE9" w14:paraId="6444F3A9" w14:textId="77777777">
            <w:pPr>
              <w:pStyle w:val="ListParagraph"/>
              <w:numPr>
                <w:ilvl w:val="0"/>
                <w:numId w:val="21"/>
              </w:numPr>
              <w:spacing w:before="80" w:after="80"/>
              <w:rPr>
                <w:rFonts w:asciiTheme="minorHAnsi" w:hAnsiTheme="minorHAnsi" w:cstheme="minorHAnsi"/>
                <w:b/>
                <w:szCs w:val="16"/>
              </w:rPr>
            </w:pPr>
            <w:r w:rsidRPr="00346B87">
              <w:rPr>
                <w:rFonts w:asciiTheme="minorHAnsi" w:hAnsiTheme="minorHAnsi" w:cstheme="minorHAnsi"/>
                <w:b/>
                <w:szCs w:val="16"/>
                <w:lang w:val="en-AU"/>
              </w:rPr>
              <w:t>Promotional</w:t>
            </w:r>
            <w:r w:rsidRPr="00346B87">
              <w:rPr>
                <w:rFonts w:asciiTheme="minorHAnsi" w:hAnsiTheme="minorHAnsi" w:cstheme="minorHAnsi"/>
                <w:b/>
                <w:szCs w:val="16"/>
              </w:rPr>
              <w:t xml:space="preserve">  Period</w:t>
            </w:r>
          </w:p>
        </w:tc>
        <w:tc>
          <w:tcPr>
            <w:tcW w:w="9171" w:type="dxa"/>
            <w:tcMar/>
          </w:tcPr>
          <w:p w:rsidRPr="00346B87" w:rsidR="00E27AE9" w:rsidP="0D62E2D3" w:rsidRDefault="00E27AE9" w14:paraId="4444811F" w14:textId="7E991749">
            <w:pPr>
              <w:spacing w:before="80" w:after="80"/>
              <w:rPr>
                <w:rFonts w:ascii="Calibri" w:hAnsi="Calibri" w:cs="Calibri" w:asciiTheme="minorAscii" w:hAnsiTheme="minorAscii" w:cstheme="minorAscii"/>
                <w:lang w:val="en-AU"/>
              </w:rPr>
            </w:pPr>
            <w:r w:rsidRPr="0D62E2D3" w:rsidR="00E27AE9">
              <w:rPr>
                <w:rFonts w:ascii="Calibri" w:hAnsi="Calibri" w:cs="Calibri" w:asciiTheme="minorAscii" w:hAnsiTheme="minorAscii" w:cstheme="minorAscii"/>
                <w:lang w:val="en-AU"/>
              </w:rPr>
              <w:t xml:space="preserve">Open Date: </w:t>
            </w:r>
            <w:r w:rsidRPr="0D62E2D3" w:rsidR="007640BB">
              <w:rPr>
                <w:rFonts w:ascii="Calibri" w:hAnsi="Calibri" w:cs="Calibri" w:asciiTheme="minorAscii" w:hAnsiTheme="minorAscii" w:cstheme="minorAscii"/>
                <w:lang w:val="en-AU"/>
              </w:rPr>
              <w:t>2</w:t>
            </w:r>
            <w:r w:rsidRPr="0D62E2D3" w:rsidR="5617D435">
              <w:rPr>
                <w:rFonts w:ascii="Calibri" w:hAnsi="Calibri" w:cs="Calibri" w:asciiTheme="minorAscii" w:hAnsiTheme="minorAscii" w:cstheme="minorAscii"/>
                <w:lang w:val="en-AU"/>
              </w:rPr>
              <w:t>8</w:t>
            </w:r>
            <w:r w:rsidRPr="0D62E2D3" w:rsidR="007640BB">
              <w:rPr>
                <w:rFonts w:ascii="Calibri" w:hAnsi="Calibri" w:cs="Calibri" w:asciiTheme="minorAscii" w:hAnsiTheme="minorAscii" w:cstheme="minorAscii"/>
                <w:lang w:val="en-AU"/>
              </w:rPr>
              <w:t>/11/21 at 12pm AEDT</w:t>
            </w:r>
          </w:p>
        </w:tc>
      </w:tr>
      <w:tr w:rsidRPr="00B53CCB" w:rsidR="00E27AE9" w:rsidTr="0D62E2D3" w14:paraId="208C0B27" w14:textId="77777777">
        <w:tc>
          <w:tcPr>
            <w:tcW w:w="1699" w:type="dxa"/>
            <w:vMerge/>
            <w:tcMar/>
          </w:tcPr>
          <w:p w:rsidRPr="00346B87" w:rsidR="00E27AE9" w:rsidP="00712D94" w:rsidRDefault="00E27AE9" w14:paraId="7577412D" w14:textId="77777777">
            <w:pPr>
              <w:spacing w:before="80" w:after="80"/>
              <w:rPr>
                <w:rFonts w:asciiTheme="minorHAnsi" w:hAnsiTheme="minorHAnsi" w:cstheme="minorHAnsi"/>
                <w:b/>
                <w:szCs w:val="16"/>
              </w:rPr>
            </w:pPr>
          </w:p>
        </w:tc>
        <w:tc>
          <w:tcPr>
            <w:tcW w:w="9171" w:type="dxa"/>
            <w:tcMar/>
          </w:tcPr>
          <w:p w:rsidRPr="00346B87" w:rsidR="00E27AE9" w:rsidP="0D62E2D3" w:rsidRDefault="00E27AE9" w14:paraId="7B0C43A5" w14:textId="0EA106B8">
            <w:pPr>
              <w:spacing w:before="80" w:after="80"/>
              <w:rPr>
                <w:rFonts w:ascii="Calibri" w:hAnsi="Calibri" w:cs="Calibri" w:asciiTheme="minorAscii" w:hAnsiTheme="minorAscii" w:cstheme="minorAscii"/>
                <w:lang w:val="en-AU"/>
              </w:rPr>
            </w:pPr>
            <w:r w:rsidRPr="0D62E2D3" w:rsidR="00E27AE9">
              <w:rPr>
                <w:rFonts w:ascii="Calibri" w:hAnsi="Calibri" w:cs="Calibri" w:asciiTheme="minorAscii" w:hAnsiTheme="minorAscii" w:cstheme="minorAscii"/>
                <w:lang w:val="en-AU"/>
              </w:rPr>
              <w:t xml:space="preserve">Close Date: </w:t>
            </w:r>
            <w:r w:rsidRPr="0D62E2D3" w:rsidR="288D27B6">
              <w:rPr>
                <w:rFonts w:ascii="Calibri" w:hAnsi="Calibri" w:cs="Calibri" w:asciiTheme="minorAscii" w:hAnsiTheme="minorAscii" w:cstheme="minorAscii"/>
                <w:lang w:val="en-AU"/>
              </w:rPr>
              <w:t>9</w:t>
            </w:r>
            <w:r w:rsidRPr="0D62E2D3" w:rsidR="007640BB">
              <w:rPr>
                <w:rFonts w:ascii="Calibri" w:hAnsi="Calibri" w:cs="Calibri" w:asciiTheme="minorAscii" w:hAnsiTheme="minorAscii" w:cstheme="minorAscii"/>
                <w:lang w:val="en-AU"/>
              </w:rPr>
              <w:t>/1</w:t>
            </w:r>
            <w:r w:rsidRPr="0D62E2D3" w:rsidR="007640BB">
              <w:rPr>
                <w:rFonts w:ascii="Calibri" w:hAnsi="Calibri" w:cs="Calibri" w:asciiTheme="minorAscii" w:hAnsiTheme="minorAscii" w:cstheme="minorAscii"/>
                <w:lang w:val="en-AU"/>
              </w:rPr>
              <w:t>2</w:t>
            </w:r>
            <w:r w:rsidRPr="0D62E2D3" w:rsidR="007640BB">
              <w:rPr>
                <w:rFonts w:ascii="Calibri" w:hAnsi="Calibri" w:cs="Calibri" w:asciiTheme="minorAscii" w:hAnsiTheme="minorAscii" w:cstheme="minorAscii"/>
                <w:lang w:val="en-AU"/>
              </w:rPr>
              <w:t xml:space="preserve">/21 at </w:t>
            </w:r>
            <w:r w:rsidRPr="0D62E2D3" w:rsidR="007640BB">
              <w:rPr>
                <w:rFonts w:ascii="Calibri" w:hAnsi="Calibri" w:cs="Calibri" w:asciiTheme="minorAscii" w:hAnsiTheme="minorAscii" w:cstheme="minorAscii"/>
                <w:lang w:val="en-AU"/>
              </w:rPr>
              <w:t>3</w:t>
            </w:r>
            <w:r w:rsidRPr="0D62E2D3" w:rsidR="007640BB">
              <w:rPr>
                <w:rFonts w:ascii="Calibri" w:hAnsi="Calibri" w:cs="Calibri" w:asciiTheme="minorAscii" w:hAnsiTheme="minorAscii" w:cstheme="minorAscii"/>
                <w:lang w:val="en-AU"/>
              </w:rPr>
              <w:t>pm AEDT</w:t>
            </w:r>
          </w:p>
        </w:tc>
      </w:tr>
      <w:tr w:rsidRPr="00B53CCB" w:rsidR="00A6108A" w:rsidTr="0D62E2D3" w14:paraId="337DA1CB" w14:textId="77777777">
        <w:tc>
          <w:tcPr>
            <w:tcW w:w="1699" w:type="dxa"/>
            <w:tcMar/>
          </w:tcPr>
          <w:p w:rsidRPr="00346B87" w:rsidR="00A6108A" w:rsidP="00D670F5" w:rsidRDefault="00A6108A" w14:paraId="37949489"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Restrictions</w:t>
            </w:r>
          </w:p>
        </w:tc>
        <w:tc>
          <w:tcPr>
            <w:tcW w:w="9171" w:type="dxa"/>
            <w:tcMar/>
          </w:tcPr>
          <w:p w:rsidRPr="00F319E0" w:rsidR="002C3C6D" w:rsidP="00F319E0" w:rsidRDefault="00A6108A" w14:paraId="5A131C8A" w14:textId="77777777">
            <w:pPr>
              <w:numPr>
                <w:ilvl w:val="0"/>
                <w:numId w:val="26"/>
              </w:numPr>
              <w:spacing w:after="0"/>
              <w:contextualSpacing/>
              <w:jc w:val="both"/>
              <w:rPr>
                <w:rFonts w:eastAsia="Calibri" w:asciiTheme="minorHAnsi" w:hAnsiTheme="minorHAnsi" w:cstheme="minorHAnsi"/>
                <w:color w:val="000000"/>
                <w:szCs w:val="16"/>
              </w:rPr>
            </w:pPr>
            <w:r w:rsidRPr="00F319E0">
              <w:rPr>
                <w:rFonts w:eastAsia="Calibri" w:asciiTheme="minorHAnsi" w:hAnsiTheme="minorHAnsi" w:cstheme="minorHAnsi"/>
                <w:color w:val="000000"/>
                <w:szCs w:val="16"/>
              </w:rPr>
              <w:t>Entrants must be</w:t>
            </w:r>
            <w:r w:rsidRPr="00F319E0" w:rsidR="002C3C6D">
              <w:rPr>
                <w:rFonts w:eastAsia="Calibri" w:asciiTheme="minorHAnsi" w:hAnsiTheme="minorHAnsi" w:cstheme="minorHAnsi"/>
                <w:color w:val="000000"/>
                <w:szCs w:val="16"/>
              </w:rPr>
              <w:t>:</w:t>
            </w:r>
            <w:r w:rsidRPr="00F319E0">
              <w:rPr>
                <w:rFonts w:eastAsia="Calibri" w:asciiTheme="minorHAnsi" w:hAnsiTheme="minorHAnsi" w:cstheme="minorHAnsi"/>
                <w:color w:val="000000"/>
                <w:szCs w:val="16"/>
              </w:rPr>
              <w:t xml:space="preserve"> </w:t>
            </w:r>
          </w:p>
          <w:p w:rsidRPr="007640BB" w:rsidR="002C3C6D" w:rsidP="00F319E0" w:rsidRDefault="00A6108A" w14:paraId="2A3AD2FE" w14:textId="77777777">
            <w:pPr>
              <w:numPr>
                <w:ilvl w:val="1"/>
                <w:numId w:val="26"/>
              </w:numPr>
              <w:spacing w:after="0"/>
              <w:contextualSpacing/>
              <w:jc w:val="both"/>
              <w:rPr>
                <w:rFonts w:eastAsia="Calibri" w:asciiTheme="minorHAnsi" w:hAnsiTheme="minorHAnsi" w:cstheme="minorHAnsi"/>
                <w:color w:val="000000"/>
                <w:szCs w:val="16"/>
              </w:rPr>
            </w:pPr>
            <w:r w:rsidRPr="007640BB">
              <w:rPr>
                <w:rFonts w:eastAsia="Calibri" w:asciiTheme="minorHAnsi" w:hAnsiTheme="minorHAnsi" w:cstheme="minorHAnsi"/>
                <w:color w:val="000000"/>
                <w:szCs w:val="16"/>
              </w:rPr>
              <w:t>at least 18</w:t>
            </w:r>
            <w:r w:rsidRPr="007640BB" w:rsidR="002C3C6D">
              <w:rPr>
                <w:rFonts w:eastAsia="Calibri" w:asciiTheme="minorHAnsi" w:hAnsiTheme="minorHAnsi" w:cstheme="minorHAnsi"/>
                <w:color w:val="000000"/>
                <w:szCs w:val="16"/>
              </w:rPr>
              <w:t xml:space="preserve"> years </w:t>
            </w:r>
            <w:r w:rsidRPr="007640BB" w:rsidR="00AE6F56">
              <w:rPr>
                <w:rFonts w:eastAsia="Calibri" w:asciiTheme="minorHAnsi" w:hAnsiTheme="minorHAnsi" w:cstheme="minorHAnsi"/>
                <w:color w:val="000000"/>
                <w:szCs w:val="16"/>
              </w:rPr>
              <w:t xml:space="preserve">of age; </w:t>
            </w:r>
            <w:r w:rsidRPr="007640BB" w:rsidR="002C3C6D">
              <w:rPr>
                <w:rFonts w:eastAsia="Calibri" w:asciiTheme="minorHAnsi" w:hAnsiTheme="minorHAnsi" w:cstheme="minorHAnsi"/>
                <w:color w:val="000000"/>
                <w:szCs w:val="16"/>
              </w:rPr>
              <w:t xml:space="preserve"> </w:t>
            </w:r>
          </w:p>
          <w:p w:rsidRPr="007640BB" w:rsidR="002F721B" w:rsidP="00F319E0" w:rsidRDefault="002C3C6D" w14:paraId="2DBD3397" w14:textId="236E6CAF">
            <w:pPr>
              <w:numPr>
                <w:ilvl w:val="1"/>
                <w:numId w:val="26"/>
              </w:numPr>
              <w:spacing w:after="0"/>
              <w:contextualSpacing/>
              <w:jc w:val="both"/>
              <w:rPr>
                <w:rFonts w:eastAsia="Calibri" w:asciiTheme="minorHAnsi" w:hAnsiTheme="minorHAnsi" w:cstheme="minorHAnsi"/>
                <w:color w:val="000000"/>
                <w:szCs w:val="16"/>
              </w:rPr>
            </w:pPr>
            <w:r w:rsidRPr="007640BB">
              <w:rPr>
                <w:rFonts w:eastAsia="Calibri" w:asciiTheme="minorHAnsi" w:hAnsiTheme="minorHAnsi" w:cstheme="minorHAnsi"/>
                <w:color w:val="000000"/>
                <w:szCs w:val="16"/>
              </w:rPr>
              <w:t xml:space="preserve">residents of </w:t>
            </w:r>
            <w:r w:rsidR="007640BB">
              <w:rPr>
                <w:rFonts w:eastAsia="Calibri" w:asciiTheme="minorHAnsi" w:hAnsiTheme="minorHAnsi" w:cstheme="minorHAnsi"/>
                <w:color w:val="000000"/>
                <w:szCs w:val="16"/>
              </w:rPr>
              <w:t>NSW.</w:t>
            </w:r>
            <w:r w:rsidRPr="007640BB">
              <w:rPr>
                <w:rFonts w:eastAsia="Calibri" w:asciiTheme="minorHAnsi" w:hAnsiTheme="minorHAnsi" w:cstheme="minorHAnsi"/>
                <w:color w:val="000000"/>
                <w:szCs w:val="16"/>
              </w:rPr>
              <w:t xml:space="preserve"> </w:t>
            </w:r>
          </w:p>
          <w:p w:rsidRPr="00F319E0" w:rsidR="002F721B" w:rsidP="00F319E0" w:rsidRDefault="002F721B" w14:paraId="4E70EF1D" w14:textId="77777777">
            <w:pPr>
              <w:numPr>
                <w:ilvl w:val="0"/>
                <w:numId w:val="26"/>
              </w:numPr>
              <w:spacing w:after="0"/>
              <w:contextualSpacing/>
              <w:jc w:val="both"/>
              <w:rPr>
                <w:rFonts w:eastAsia="Calibri" w:asciiTheme="minorHAnsi" w:hAnsiTheme="minorHAnsi" w:cstheme="minorHAnsi"/>
                <w:color w:val="000000"/>
                <w:szCs w:val="16"/>
              </w:rPr>
            </w:pPr>
            <w:r w:rsidRPr="00F319E0">
              <w:rPr>
                <w:rFonts w:eastAsia="Calibri" w:asciiTheme="minorHAnsi" w:hAnsiTheme="minorHAnsi" w:cstheme="minorHAnsi"/>
                <w:color w:val="000000"/>
                <w:szCs w:val="16"/>
              </w:rPr>
              <w:t>Entrants must not be</w:t>
            </w:r>
            <w:r w:rsidRPr="00F319E0" w:rsidR="004B1B3C">
              <w:rPr>
                <w:rFonts w:eastAsia="Calibri" w:asciiTheme="minorHAnsi" w:hAnsiTheme="minorHAnsi" w:cstheme="minorHAnsi"/>
                <w:color w:val="000000"/>
                <w:szCs w:val="16"/>
              </w:rPr>
              <w:t xml:space="preserve"> the employees (</w:t>
            </w:r>
            <w:r w:rsidRPr="00F319E0">
              <w:rPr>
                <w:rFonts w:eastAsia="Calibri" w:asciiTheme="minorHAnsi" w:hAnsiTheme="minorHAnsi" w:cstheme="minorHAnsi"/>
                <w:color w:val="000000"/>
                <w:szCs w:val="16"/>
              </w:rPr>
              <w:t>or</w:t>
            </w:r>
            <w:r w:rsidRPr="00F319E0" w:rsidR="004B1B3C">
              <w:rPr>
                <w:rFonts w:eastAsia="Calibri" w:asciiTheme="minorHAnsi" w:hAnsiTheme="minorHAnsi" w:cstheme="minorHAnsi"/>
                <w:color w:val="000000"/>
                <w:szCs w:val="16"/>
              </w:rPr>
              <w:t xml:space="preserve"> their</w:t>
            </w:r>
            <w:r w:rsidRPr="00F319E0">
              <w:rPr>
                <w:rFonts w:eastAsia="Calibri" w:asciiTheme="minorHAnsi" w:hAnsiTheme="minorHAnsi" w:cstheme="minorHAnsi"/>
                <w:color w:val="000000"/>
                <w:szCs w:val="16"/>
              </w:rPr>
              <w:t xml:space="preserve"> immediate family members</w:t>
            </w:r>
            <w:r w:rsidRPr="00F319E0" w:rsidR="004B1B3C">
              <w:rPr>
                <w:rFonts w:eastAsia="Calibri" w:asciiTheme="minorHAnsi" w:hAnsiTheme="minorHAnsi" w:cstheme="minorHAnsi"/>
                <w:color w:val="000000"/>
                <w:szCs w:val="16"/>
              </w:rPr>
              <w:t>)</w:t>
            </w:r>
            <w:r w:rsidRPr="00F319E0">
              <w:rPr>
                <w:rFonts w:eastAsia="Calibri" w:asciiTheme="minorHAnsi" w:hAnsiTheme="minorHAnsi" w:cstheme="minorHAnsi"/>
                <w:color w:val="000000"/>
                <w:szCs w:val="16"/>
              </w:rPr>
              <w:t xml:space="preserve"> of:</w:t>
            </w:r>
          </w:p>
          <w:p w:rsidRPr="00F319E0" w:rsidR="002F721B" w:rsidP="00F319E0" w:rsidRDefault="000F3D21" w14:paraId="5D91FB68" w14:textId="77777777">
            <w:pPr>
              <w:numPr>
                <w:ilvl w:val="1"/>
                <w:numId w:val="26"/>
              </w:numPr>
              <w:spacing w:after="0"/>
              <w:contextualSpacing/>
              <w:jc w:val="both"/>
              <w:rPr>
                <w:rFonts w:eastAsia="Calibri" w:asciiTheme="minorHAnsi" w:hAnsiTheme="minorHAnsi" w:cstheme="minorHAnsi"/>
                <w:color w:val="000000"/>
                <w:szCs w:val="16"/>
              </w:rPr>
            </w:pPr>
            <w:r w:rsidRPr="00F319E0">
              <w:rPr>
                <w:rFonts w:eastAsia="Calibri" w:asciiTheme="minorHAnsi" w:hAnsiTheme="minorHAnsi" w:cstheme="minorHAnsi"/>
                <w:color w:val="000000"/>
                <w:szCs w:val="16"/>
              </w:rPr>
              <w:t xml:space="preserve">The Promoter </w:t>
            </w:r>
            <w:r w:rsidRPr="00F319E0" w:rsidR="002F721B">
              <w:rPr>
                <w:rFonts w:eastAsia="Calibri" w:asciiTheme="minorHAnsi" w:hAnsiTheme="minorHAnsi" w:cstheme="minorHAnsi"/>
                <w:color w:val="000000"/>
                <w:szCs w:val="16"/>
              </w:rPr>
              <w:t>and its related bodies corporate; or</w:t>
            </w:r>
          </w:p>
          <w:p w:rsidRPr="00AD3AF6" w:rsidR="001A53B3" w:rsidP="00AD3AF6" w:rsidRDefault="000F3D21" w14:paraId="4466B6BF" w14:textId="77777777">
            <w:pPr>
              <w:numPr>
                <w:ilvl w:val="1"/>
                <w:numId w:val="26"/>
              </w:numPr>
              <w:spacing w:after="0"/>
              <w:contextualSpacing/>
              <w:jc w:val="both"/>
              <w:rPr>
                <w:rFonts w:eastAsia="Calibri" w:asciiTheme="minorHAnsi" w:hAnsiTheme="minorHAnsi" w:cstheme="minorHAnsi"/>
                <w:color w:val="000000"/>
                <w:szCs w:val="16"/>
              </w:rPr>
            </w:pPr>
            <w:r w:rsidRPr="00F319E0">
              <w:rPr>
                <w:rFonts w:eastAsia="Calibri" w:asciiTheme="minorHAnsi" w:hAnsiTheme="minorHAnsi" w:cstheme="minorHAnsi"/>
                <w:color w:val="000000"/>
                <w:szCs w:val="16"/>
              </w:rPr>
              <w:t>The Prize Provider and its related bodies corporate</w:t>
            </w:r>
            <w:r w:rsidR="00AD3AF6">
              <w:rPr>
                <w:rFonts w:eastAsia="Calibri" w:asciiTheme="minorHAnsi" w:hAnsiTheme="minorHAnsi" w:cstheme="minorHAnsi"/>
                <w:color w:val="000000"/>
                <w:szCs w:val="16"/>
              </w:rPr>
              <w:t xml:space="preserve">. </w:t>
            </w:r>
          </w:p>
        </w:tc>
      </w:tr>
      <w:tr w:rsidRPr="00B53CCB" w:rsidR="00A6108A" w:rsidTr="0D62E2D3" w14:paraId="581E6318" w14:textId="77777777">
        <w:tc>
          <w:tcPr>
            <w:tcW w:w="1699" w:type="dxa"/>
            <w:tcMar/>
          </w:tcPr>
          <w:p w:rsidRPr="00346B87" w:rsidR="00A6108A" w:rsidP="00D670F5" w:rsidRDefault="00A6108A" w14:paraId="75B4AB81"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Entry Procedure</w:t>
            </w:r>
          </w:p>
        </w:tc>
        <w:tc>
          <w:tcPr>
            <w:tcW w:w="9171" w:type="dxa"/>
            <w:tcMar/>
          </w:tcPr>
          <w:p w:rsidRPr="00F319E0" w:rsidR="00A6108A" w:rsidP="00F319E0" w:rsidRDefault="00A6108A" w14:paraId="2F246DFF" w14:textId="5A10CBEA">
            <w:pPr>
              <w:numPr>
                <w:ilvl w:val="0"/>
                <w:numId w:val="30"/>
              </w:numPr>
              <w:spacing w:after="0"/>
              <w:contextualSpacing/>
              <w:jc w:val="both"/>
              <w:rPr>
                <w:rFonts w:eastAsia="Calibri" w:asciiTheme="minorHAnsi" w:hAnsiTheme="minorHAnsi" w:cstheme="minorHAnsi"/>
                <w:color w:val="000000"/>
                <w:szCs w:val="16"/>
              </w:rPr>
            </w:pPr>
            <w:r w:rsidRPr="00F319E0">
              <w:rPr>
                <w:rFonts w:eastAsia="Calibri" w:asciiTheme="minorHAnsi" w:hAnsiTheme="minorHAnsi" w:cstheme="minorHAnsi"/>
                <w:color w:val="000000"/>
                <w:szCs w:val="16"/>
              </w:rPr>
              <w:t xml:space="preserve">To </w:t>
            </w:r>
            <w:r w:rsidRPr="00F319E0" w:rsidR="00F03D5F">
              <w:rPr>
                <w:rFonts w:eastAsia="Calibri" w:asciiTheme="minorHAnsi" w:hAnsiTheme="minorHAnsi" w:cstheme="minorHAnsi"/>
                <w:color w:val="000000"/>
                <w:szCs w:val="16"/>
              </w:rPr>
              <w:t xml:space="preserve">be </w:t>
            </w:r>
            <w:r w:rsidRPr="00F319E0">
              <w:rPr>
                <w:rFonts w:eastAsia="Calibri" w:asciiTheme="minorHAnsi" w:hAnsiTheme="minorHAnsi" w:cstheme="minorHAnsi"/>
                <w:color w:val="000000"/>
                <w:szCs w:val="16"/>
              </w:rPr>
              <w:t>enter</w:t>
            </w:r>
            <w:r w:rsidRPr="00F319E0" w:rsidR="00F03D5F">
              <w:rPr>
                <w:rFonts w:eastAsia="Calibri" w:asciiTheme="minorHAnsi" w:hAnsiTheme="minorHAnsi" w:cstheme="minorHAnsi"/>
                <w:color w:val="000000"/>
                <w:szCs w:val="16"/>
              </w:rPr>
              <w:t xml:space="preserve">ed into </w:t>
            </w:r>
            <w:r w:rsidRPr="00F319E0" w:rsidR="00A108F1">
              <w:rPr>
                <w:rFonts w:eastAsia="Calibri" w:asciiTheme="minorHAnsi" w:hAnsiTheme="minorHAnsi" w:cstheme="minorHAnsi"/>
                <w:color w:val="000000"/>
                <w:szCs w:val="16"/>
              </w:rPr>
              <w:t>Promotion</w:t>
            </w:r>
            <w:r w:rsidRPr="00F319E0" w:rsidR="004429D8">
              <w:rPr>
                <w:rFonts w:eastAsia="Calibri" w:asciiTheme="minorHAnsi" w:hAnsiTheme="minorHAnsi" w:cstheme="minorHAnsi"/>
                <w:color w:val="000000"/>
                <w:szCs w:val="16"/>
              </w:rPr>
              <w:t>, E</w:t>
            </w:r>
            <w:r w:rsidRPr="00F319E0">
              <w:rPr>
                <w:rFonts w:eastAsia="Calibri" w:asciiTheme="minorHAnsi" w:hAnsiTheme="minorHAnsi" w:cstheme="minorHAnsi"/>
                <w:color w:val="000000"/>
                <w:szCs w:val="16"/>
              </w:rPr>
              <w:t>ntrants must</w:t>
            </w:r>
            <w:r w:rsidR="00013D18">
              <w:rPr>
                <w:rFonts w:eastAsia="Calibri" w:asciiTheme="minorHAnsi" w:hAnsiTheme="minorHAnsi" w:cstheme="minorHAnsi"/>
                <w:color w:val="000000"/>
                <w:szCs w:val="16"/>
              </w:rPr>
              <w:t xml:space="preserve"> complete the following steps</w:t>
            </w:r>
            <w:r w:rsidRPr="00F319E0">
              <w:rPr>
                <w:rFonts w:eastAsia="Calibri" w:asciiTheme="minorHAnsi" w:hAnsiTheme="minorHAnsi" w:cstheme="minorHAnsi"/>
                <w:color w:val="000000"/>
                <w:szCs w:val="16"/>
              </w:rPr>
              <w:t xml:space="preserve"> during the Promotion</w:t>
            </w:r>
            <w:r w:rsidRPr="00F319E0" w:rsidR="004B1B3C">
              <w:rPr>
                <w:rFonts w:eastAsia="Calibri" w:asciiTheme="minorHAnsi" w:hAnsiTheme="minorHAnsi" w:cstheme="minorHAnsi"/>
                <w:color w:val="000000"/>
                <w:szCs w:val="16"/>
              </w:rPr>
              <w:t>al</w:t>
            </w:r>
            <w:r w:rsidRPr="00F319E0">
              <w:rPr>
                <w:rFonts w:eastAsia="Calibri" w:asciiTheme="minorHAnsi" w:hAnsiTheme="minorHAnsi" w:cstheme="minorHAnsi"/>
                <w:color w:val="000000"/>
                <w:szCs w:val="16"/>
              </w:rPr>
              <w:t xml:space="preserve"> Period:</w:t>
            </w:r>
          </w:p>
          <w:p w:rsidR="00F03D5F" w:rsidP="00F319E0" w:rsidRDefault="00013D18" w14:paraId="239CAC7A" w14:textId="7EF1AFDE">
            <w:pPr>
              <w:numPr>
                <w:ilvl w:val="1"/>
                <w:numId w:val="30"/>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Listen to Deb Knight</w:t>
            </w:r>
            <w:r w:rsidR="00D1458C">
              <w:rPr>
                <w:rFonts w:eastAsia="Calibri" w:asciiTheme="minorHAnsi" w:hAnsiTheme="minorHAnsi" w:cstheme="minorHAnsi"/>
                <w:color w:val="000000"/>
                <w:szCs w:val="16"/>
              </w:rPr>
              <w:t xml:space="preserve">’s program (Monday to Friday) </w:t>
            </w:r>
            <w:r>
              <w:rPr>
                <w:rFonts w:eastAsia="Calibri" w:asciiTheme="minorHAnsi" w:hAnsiTheme="minorHAnsi" w:cstheme="minorHAnsi"/>
                <w:color w:val="000000"/>
                <w:szCs w:val="16"/>
              </w:rPr>
              <w:t>or Chris Smith’s</w:t>
            </w:r>
            <w:r w:rsidR="00D1458C">
              <w:rPr>
                <w:rFonts w:eastAsia="Calibri" w:asciiTheme="minorHAnsi" w:hAnsiTheme="minorHAnsi" w:cstheme="minorHAnsi"/>
                <w:color w:val="000000"/>
                <w:szCs w:val="16"/>
              </w:rPr>
              <w:t xml:space="preserve"> </w:t>
            </w:r>
            <w:r>
              <w:rPr>
                <w:rFonts w:eastAsia="Calibri" w:asciiTheme="minorHAnsi" w:hAnsiTheme="minorHAnsi" w:cstheme="minorHAnsi"/>
                <w:color w:val="000000"/>
                <w:szCs w:val="16"/>
              </w:rPr>
              <w:t xml:space="preserve">program </w:t>
            </w:r>
            <w:r w:rsidR="00D1458C">
              <w:rPr>
                <w:rFonts w:eastAsia="Calibri" w:asciiTheme="minorHAnsi" w:hAnsiTheme="minorHAnsi" w:cstheme="minorHAnsi"/>
                <w:color w:val="000000"/>
                <w:szCs w:val="16"/>
              </w:rPr>
              <w:t xml:space="preserve">(Saturday to Sunday) </w:t>
            </w:r>
            <w:r>
              <w:rPr>
                <w:rFonts w:eastAsia="Calibri" w:asciiTheme="minorHAnsi" w:hAnsiTheme="minorHAnsi" w:cstheme="minorHAnsi"/>
                <w:color w:val="000000"/>
                <w:szCs w:val="16"/>
              </w:rPr>
              <w:t>on 2GB;</w:t>
            </w:r>
          </w:p>
          <w:p w:rsidR="00013D18" w:rsidP="00F319E0" w:rsidRDefault="00013D18" w14:paraId="6A60BFED" w14:textId="59A86D8F">
            <w:pPr>
              <w:numPr>
                <w:ilvl w:val="1"/>
                <w:numId w:val="30"/>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Wait for the cue to call and then call into the program;</w:t>
            </w:r>
          </w:p>
          <w:p w:rsidR="00013D18" w:rsidP="00F319E0" w:rsidRDefault="00013D18" w14:paraId="2D7FDBEB" w14:textId="600BF9F1">
            <w:pPr>
              <w:numPr>
                <w:ilvl w:val="1"/>
                <w:numId w:val="30"/>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 xml:space="preserve">Listen to a series of clues describing </w:t>
            </w:r>
            <w:r w:rsidR="00D1458C">
              <w:rPr>
                <w:rFonts w:eastAsia="Calibri" w:asciiTheme="minorHAnsi" w:hAnsiTheme="minorHAnsi" w:cstheme="minorHAnsi"/>
                <w:color w:val="000000"/>
                <w:szCs w:val="16"/>
              </w:rPr>
              <w:t xml:space="preserve">a </w:t>
            </w:r>
            <w:r>
              <w:rPr>
                <w:rFonts w:eastAsia="Calibri" w:asciiTheme="minorHAnsi" w:hAnsiTheme="minorHAnsi" w:cstheme="minorHAnsi"/>
                <w:color w:val="000000"/>
                <w:szCs w:val="16"/>
              </w:rPr>
              <w:t>prize</w:t>
            </w:r>
            <w:r w:rsidR="00D1458C">
              <w:rPr>
                <w:rFonts w:eastAsia="Calibri" w:asciiTheme="minorHAnsi" w:hAnsiTheme="minorHAnsi" w:cstheme="minorHAnsi"/>
                <w:color w:val="000000"/>
                <w:szCs w:val="16"/>
              </w:rPr>
              <w:t xml:space="preserve"> in that day’s prize pack</w:t>
            </w:r>
            <w:r>
              <w:rPr>
                <w:rFonts w:eastAsia="Calibri" w:asciiTheme="minorHAnsi" w:hAnsiTheme="minorHAnsi" w:cstheme="minorHAnsi"/>
                <w:color w:val="000000"/>
                <w:szCs w:val="16"/>
              </w:rPr>
              <w:t>; and</w:t>
            </w:r>
          </w:p>
          <w:p w:rsidRPr="00013D18" w:rsidR="00E27AE9" w:rsidP="00013D18" w:rsidRDefault="00013D18" w14:paraId="03FB3B4B" w14:textId="37AC61B2">
            <w:pPr>
              <w:numPr>
                <w:ilvl w:val="1"/>
                <w:numId w:val="30"/>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Correctly guess the prize based on the clues provided.</w:t>
            </w:r>
          </w:p>
        </w:tc>
      </w:tr>
      <w:tr w:rsidRPr="00B53CCB" w:rsidR="004B1B3C" w:rsidTr="0D62E2D3" w14:paraId="0D44CA94" w14:textId="77777777">
        <w:tc>
          <w:tcPr>
            <w:tcW w:w="1699" w:type="dxa"/>
            <w:tcMar/>
          </w:tcPr>
          <w:p w:rsidRPr="00346B87" w:rsidR="004B1B3C" w:rsidP="002F6A7F" w:rsidRDefault="00E91ED1" w14:paraId="20CC6810"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S</w:t>
            </w:r>
            <w:r w:rsidRPr="00346B87" w:rsidR="004B1B3C">
              <w:rPr>
                <w:rFonts w:asciiTheme="minorHAnsi" w:hAnsiTheme="minorHAnsi" w:cstheme="minorHAnsi"/>
                <w:b/>
                <w:szCs w:val="16"/>
                <w:lang w:val="en-AU"/>
              </w:rPr>
              <w:t>election process</w:t>
            </w:r>
          </w:p>
        </w:tc>
        <w:tc>
          <w:tcPr>
            <w:tcW w:w="9171" w:type="dxa"/>
            <w:tcMar/>
          </w:tcPr>
          <w:p w:rsidRPr="00346B87" w:rsidR="004B1B3C" w:rsidP="00022994" w:rsidRDefault="004B1B3C" w14:paraId="5CC0E735" w14:textId="768967DF">
            <w:pPr>
              <w:numPr>
                <w:ilvl w:val="0"/>
                <w:numId w:val="31"/>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The Winner</w:t>
            </w:r>
            <w:r w:rsidR="00581E29">
              <w:rPr>
                <w:rFonts w:asciiTheme="minorHAnsi" w:hAnsiTheme="minorHAnsi" w:cstheme="minorHAnsi"/>
                <w:szCs w:val="16"/>
                <w:lang w:val="en-AU"/>
              </w:rPr>
              <w:t>s</w:t>
            </w:r>
            <w:r w:rsidRPr="00346B87">
              <w:rPr>
                <w:rFonts w:asciiTheme="minorHAnsi" w:hAnsiTheme="minorHAnsi" w:cstheme="minorHAnsi"/>
                <w:szCs w:val="16"/>
                <w:lang w:val="en-AU"/>
              </w:rPr>
              <w:t xml:space="preserve"> of the </w:t>
            </w:r>
            <w:r w:rsidRPr="00346B87">
              <w:rPr>
                <w:rFonts w:asciiTheme="minorHAnsi" w:hAnsiTheme="minorHAnsi" w:cstheme="minorHAnsi"/>
                <w:b/>
                <w:szCs w:val="16"/>
                <w:u w:val="single"/>
                <w:lang w:val="en-AU"/>
              </w:rPr>
              <w:t>Prize</w:t>
            </w:r>
            <w:r w:rsidRPr="00346B87">
              <w:rPr>
                <w:rFonts w:asciiTheme="minorHAnsi" w:hAnsiTheme="minorHAnsi" w:cstheme="minorHAnsi"/>
                <w:szCs w:val="16"/>
                <w:lang w:val="en-AU"/>
              </w:rPr>
              <w:t xml:space="preserve"> will be determined by:</w:t>
            </w:r>
          </w:p>
          <w:p w:rsidR="004B1B3C" w:rsidP="0D62E2D3" w:rsidRDefault="00581E29" w14:paraId="1F89BF57" w14:textId="7C7FB4F3" w14:noSpellErr="1">
            <w:pPr>
              <w:numPr>
                <w:ilvl w:val="1"/>
                <w:numId w:val="32"/>
              </w:numPr>
              <w:spacing w:after="0"/>
              <w:contextualSpacing/>
              <w:jc w:val="both"/>
              <w:rPr>
                <w:rFonts w:ascii="Calibri" w:hAnsi="Calibri" w:eastAsia="Calibri" w:cs="Calibri" w:asciiTheme="minorAscii" w:hAnsiTheme="minorAscii" w:cstheme="minorAscii"/>
                <w:color w:val="auto"/>
              </w:rPr>
            </w:pPr>
            <w:r w:rsidRPr="0D62E2D3" w:rsidR="00581E29">
              <w:rPr>
                <w:rFonts w:ascii="Calibri" w:hAnsi="Calibri" w:eastAsia="Calibri" w:cs="Calibri" w:asciiTheme="minorAscii" w:hAnsiTheme="minorAscii" w:cstheme="minorAscii"/>
                <w:color w:val="auto"/>
              </w:rPr>
              <w:t>If the Entrant correctly guesses the prize, they will win the prize described.</w:t>
            </w:r>
          </w:p>
          <w:p w:rsidRPr="00022994" w:rsidR="00581E29" w:rsidP="00022994" w:rsidRDefault="00581E29" w14:paraId="4A4DC710" w14:textId="4680863D">
            <w:pPr>
              <w:numPr>
                <w:ilvl w:val="1"/>
                <w:numId w:val="32"/>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 xml:space="preserve">If the Entrant does not correctly guess the prize, the Promoter will select an additional caller(s) until </w:t>
            </w:r>
            <w:r w:rsidR="00524ED0">
              <w:rPr>
                <w:rFonts w:eastAsia="Calibri" w:asciiTheme="minorHAnsi" w:hAnsiTheme="minorHAnsi" w:cstheme="minorHAnsi"/>
                <w:color w:val="000000"/>
                <w:szCs w:val="16"/>
              </w:rPr>
              <w:t xml:space="preserve">an Entrant correctly guesses the </w:t>
            </w:r>
            <w:r>
              <w:rPr>
                <w:rFonts w:eastAsia="Calibri" w:asciiTheme="minorHAnsi" w:hAnsiTheme="minorHAnsi" w:cstheme="minorHAnsi"/>
                <w:color w:val="000000"/>
                <w:szCs w:val="16"/>
              </w:rPr>
              <w:t>prize.</w:t>
            </w:r>
          </w:p>
          <w:p w:rsidRPr="00FE467A" w:rsidR="00FE467A" w:rsidP="00FE467A" w:rsidRDefault="00FE467A" w14:paraId="708E8BAD" w14:textId="0E478B37">
            <w:pPr>
              <w:pStyle w:val="ListParagraph"/>
              <w:numPr>
                <w:ilvl w:val="0"/>
                <w:numId w:val="31"/>
              </w:numPr>
              <w:spacing w:after="0"/>
              <w:jc w:val="both"/>
              <w:rPr>
                <w:rFonts w:asciiTheme="minorHAnsi" w:hAnsiTheme="minorHAnsi" w:cstheme="minorHAnsi"/>
                <w:szCs w:val="16"/>
              </w:rPr>
            </w:pPr>
            <w:r w:rsidRPr="00FE467A">
              <w:rPr>
                <w:rFonts w:asciiTheme="minorHAnsi" w:hAnsiTheme="minorHAnsi" w:cstheme="minorHAnsi"/>
                <w:szCs w:val="16"/>
              </w:rPr>
              <w:t>The Promoter may</w:t>
            </w:r>
            <w:r w:rsidR="0009759C">
              <w:rPr>
                <w:rFonts w:asciiTheme="minorHAnsi" w:hAnsiTheme="minorHAnsi" w:cstheme="minorHAnsi"/>
                <w:szCs w:val="16"/>
              </w:rPr>
              <w:t xml:space="preserve"> select</w:t>
            </w:r>
            <w:r w:rsidRPr="00FE467A">
              <w:rPr>
                <w:rFonts w:asciiTheme="minorHAnsi" w:hAnsiTheme="minorHAnsi" w:cstheme="minorHAnsi"/>
                <w:szCs w:val="16"/>
              </w:rPr>
              <w:t xml:space="preserve"> additional reserve entries and record them in order in case an invalid entry or ineligible entrant is </w:t>
            </w:r>
            <w:r w:rsidR="0009759C">
              <w:rPr>
                <w:rFonts w:asciiTheme="minorHAnsi" w:hAnsiTheme="minorHAnsi" w:cstheme="minorHAnsi"/>
                <w:szCs w:val="16"/>
              </w:rPr>
              <w:t>selected</w:t>
            </w:r>
            <w:r w:rsidRPr="00FE467A">
              <w:rPr>
                <w:rFonts w:asciiTheme="minorHAnsi" w:hAnsiTheme="minorHAnsi" w:cstheme="minorHAnsi"/>
                <w:szCs w:val="16"/>
              </w:rPr>
              <w:t>.</w:t>
            </w:r>
          </w:p>
          <w:p w:rsidRPr="00FE467A" w:rsidR="00FE467A" w:rsidP="00FE467A" w:rsidRDefault="00FE467A" w14:paraId="279153B3" w14:textId="77777777">
            <w:pPr>
              <w:pStyle w:val="ListParagraph"/>
              <w:spacing w:after="0"/>
              <w:ind w:left="360"/>
              <w:jc w:val="both"/>
              <w:rPr>
                <w:rFonts w:asciiTheme="minorHAnsi" w:hAnsiTheme="minorHAnsi" w:cstheme="minorHAnsi"/>
                <w:szCs w:val="16"/>
                <w:highlight w:val="yellow"/>
              </w:rPr>
            </w:pPr>
          </w:p>
        </w:tc>
      </w:tr>
      <w:tr w:rsidRPr="00B53CCB" w:rsidR="002F6A7F" w:rsidTr="0D62E2D3" w14:paraId="4D0DF5CB" w14:textId="77777777">
        <w:tc>
          <w:tcPr>
            <w:tcW w:w="1699" w:type="dxa"/>
            <w:tcMar/>
          </w:tcPr>
          <w:p w:rsidRPr="00346B87" w:rsidR="002F6A7F" w:rsidP="002F6A7F" w:rsidRDefault="002F6A7F" w14:paraId="231C4D5C"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Maximum Entries per person</w:t>
            </w:r>
          </w:p>
        </w:tc>
        <w:tc>
          <w:tcPr>
            <w:tcW w:w="9171" w:type="dxa"/>
            <w:tcMar/>
          </w:tcPr>
          <w:p w:rsidRPr="000C6AB2" w:rsidR="002F6A7F" w:rsidP="0D62E2D3" w:rsidRDefault="00A108F1" w14:paraId="0FD081BD" w14:textId="06CBEADD">
            <w:pPr>
              <w:spacing w:before="80" w:after="80"/>
              <w:rPr>
                <w:rFonts w:ascii="Calibri" w:hAnsi="Calibri" w:cs="Calibri" w:asciiTheme="minorAscii" w:hAnsiTheme="minorAscii" w:cstheme="minorAscii"/>
                <w:lang w:val="en-AU"/>
              </w:rPr>
            </w:pPr>
            <w:r w:rsidRPr="0D62E2D3" w:rsidR="00A108F1">
              <w:rPr>
                <w:rFonts w:ascii="Calibri" w:hAnsi="Calibri" w:cs="Calibri" w:asciiTheme="minorAscii" w:hAnsiTheme="minorAscii" w:cstheme="minorAscii"/>
              </w:rPr>
              <w:t xml:space="preserve">Maximum of one </w:t>
            </w:r>
            <w:r w:rsidRPr="0D62E2D3" w:rsidR="000C6AB2">
              <w:rPr>
                <w:rFonts w:ascii="Calibri" w:hAnsi="Calibri" w:cs="Calibri" w:asciiTheme="minorAscii" w:hAnsiTheme="minorAscii" w:cstheme="minorAscii"/>
              </w:rPr>
              <w:t xml:space="preserve">(1) </w:t>
            </w:r>
            <w:r w:rsidRPr="0D62E2D3" w:rsidR="00A108F1">
              <w:rPr>
                <w:rFonts w:ascii="Calibri" w:hAnsi="Calibri" w:cs="Calibri" w:asciiTheme="minorAscii" w:hAnsiTheme="minorAscii" w:cstheme="minorAscii"/>
              </w:rPr>
              <w:t>entry per E</w:t>
            </w:r>
            <w:r w:rsidRPr="0D62E2D3" w:rsidR="002F6A7F">
              <w:rPr>
                <w:rFonts w:ascii="Calibri" w:hAnsi="Calibri" w:cs="Calibri" w:asciiTheme="minorAscii" w:hAnsiTheme="minorAscii" w:cstheme="minorAscii"/>
              </w:rPr>
              <w:t xml:space="preserve">ntrant </w:t>
            </w:r>
            <w:r w:rsidRPr="0D62E2D3" w:rsidR="6D71871E">
              <w:rPr>
                <w:rFonts w:ascii="Calibri" w:hAnsi="Calibri" w:cs="Calibri" w:asciiTheme="minorAscii" w:hAnsiTheme="minorAscii" w:cstheme="minorAscii"/>
              </w:rPr>
              <w:t xml:space="preserve">per day, only one prize per winner. </w:t>
            </w:r>
          </w:p>
        </w:tc>
      </w:tr>
      <w:tr w:rsidRPr="00B53CCB" w:rsidR="00A6108A" w:rsidTr="0D62E2D3" w14:paraId="27371E56" w14:textId="77777777">
        <w:trPr>
          <w:trHeight w:val="852"/>
        </w:trPr>
        <w:tc>
          <w:tcPr>
            <w:tcW w:w="1699" w:type="dxa"/>
            <w:tcMar/>
          </w:tcPr>
          <w:p w:rsidRPr="000C6AB2" w:rsidR="00AD3AF6" w:rsidP="0D62E2D3" w:rsidRDefault="00AD3AF6" w14:paraId="7F06B920" w14:textId="477B62E9" w14:noSpellErr="1">
            <w:pPr>
              <w:pStyle w:val="ListParagraph"/>
              <w:numPr>
                <w:ilvl w:val="0"/>
                <w:numId w:val="21"/>
              </w:numPr>
              <w:spacing w:before="80" w:after="80"/>
              <w:rPr>
                <w:rFonts w:ascii="Calibri" w:hAnsi="Calibri" w:cs="Calibri" w:asciiTheme="minorAscii" w:hAnsiTheme="minorAscii" w:cstheme="minorAscii"/>
                <w:b w:val="1"/>
                <w:bCs w:val="1"/>
                <w:lang w:val="en-AU"/>
              </w:rPr>
            </w:pPr>
            <w:r w:rsidRPr="0D62E2D3" w:rsidR="00AD3AF6">
              <w:rPr>
                <w:rFonts w:ascii="Calibri" w:hAnsi="Calibri" w:cs="Calibri" w:asciiTheme="minorAscii" w:hAnsiTheme="minorAscii" w:cstheme="minorAscii"/>
                <w:b w:val="1"/>
                <w:bCs w:val="1"/>
                <w:lang w:val="en-AU"/>
              </w:rPr>
              <w:t>Winner Selection</w:t>
            </w:r>
            <w:r w:rsidRPr="0D62E2D3" w:rsidR="00A6108A">
              <w:rPr>
                <w:rFonts w:ascii="Calibri" w:hAnsi="Calibri" w:cs="Calibri" w:asciiTheme="minorAscii" w:hAnsiTheme="minorAscii" w:cstheme="minorAscii"/>
                <w:b w:val="1"/>
                <w:bCs w:val="1"/>
                <w:lang w:val="en-AU"/>
              </w:rPr>
              <w:t xml:space="preserve"> </w:t>
            </w:r>
            <w:r w:rsidRPr="0D62E2D3" w:rsidR="00D670F5">
              <w:rPr>
                <w:rFonts w:ascii="Calibri" w:hAnsi="Calibri" w:cs="Calibri" w:asciiTheme="minorAscii" w:hAnsiTheme="minorAscii" w:cstheme="minorAscii"/>
                <w:b w:val="1"/>
                <w:bCs w:val="1"/>
                <w:lang w:val="en-AU"/>
              </w:rPr>
              <w:t>Time</w:t>
            </w:r>
            <w:r w:rsidRPr="0D62E2D3" w:rsidR="00B35D1F">
              <w:rPr>
                <w:rFonts w:ascii="Calibri" w:hAnsi="Calibri" w:cs="Calibri" w:asciiTheme="minorAscii" w:hAnsiTheme="minorAscii" w:cstheme="minorAscii"/>
                <w:b w:val="1"/>
                <w:bCs w:val="1"/>
                <w:lang w:val="en-AU"/>
              </w:rPr>
              <w:t xml:space="preserve"> </w:t>
            </w:r>
            <w:r w:rsidRPr="0D62E2D3" w:rsidR="00D670F5">
              <w:rPr>
                <w:rFonts w:ascii="Calibri" w:hAnsi="Calibri" w:cs="Calibri" w:asciiTheme="minorAscii" w:hAnsiTheme="minorAscii" w:cstheme="minorAscii"/>
                <w:b w:val="1"/>
                <w:bCs w:val="1"/>
                <w:lang w:val="en-AU"/>
              </w:rPr>
              <w:t>and Location</w:t>
            </w:r>
            <w:r w:rsidRPr="0D62E2D3" w:rsidR="00AD3AF6">
              <w:rPr>
                <w:rFonts w:ascii="Calibri" w:hAnsi="Calibri" w:cs="Calibri" w:asciiTheme="minorAscii" w:hAnsiTheme="minorAscii" w:cstheme="minorAscii"/>
                <w:b w:val="1"/>
                <w:bCs w:val="1"/>
                <w:lang w:val="en-AU"/>
              </w:rPr>
              <w:t xml:space="preserve"> </w:t>
            </w:r>
          </w:p>
        </w:tc>
        <w:tc>
          <w:tcPr>
            <w:tcW w:w="9171" w:type="dxa"/>
            <w:tcMar/>
          </w:tcPr>
          <w:p w:rsidRPr="00346B87" w:rsidR="00A6108A" w:rsidP="0D62E2D3" w:rsidRDefault="000C6AB2" w14:paraId="3FF905C6" w14:textId="0CDEFF3E">
            <w:pPr>
              <w:numPr>
                <w:ilvl w:val="0"/>
                <w:numId w:val="33"/>
              </w:numPr>
              <w:spacing w:after="0"/>
              <w:contextualSpacing/>
              <w:jc w:val="both"/>
              <w:rPr>
                <w:rFonts w:ascii="Calibri" w:hAnsi="Calibri" w:cs="Calibri" w:asciiTheme="minorAscii" w:hAnsiTheme="minorAscii" w:cstheme="minorAscii"/>
                <w:lang w:val="en-AU"/>
              </w:rPr>
            </w:pPr>
            <w:r w:rsidRPr="0D62E2D3" w:rsidR="000C6AB2">
              <w:rPr>
                <w:rFonts w:ascii="Calibri" w:hAnsi="Calibri" w:cs="Calibri" w:asciiTheme="minorAscii" w:hAnsiTheme="minorAscii" w:cstheme="minorAscii"/>
                <w:lang w:val="en-AU"/>
              </w:rPr>
              <w:t xml:space="preserve">Winner Selection </w:t>
            </w:r>
            <w:r w:rsidRPr="0D62E2D3" w:rsidR="00A6108A">
              <w:rPr>
                <w:rFonts w:ascii="Calibri" w:hAnsi="Calibri" w:cs="Calibri" w:asciiTheme="minorAscii" w:hAnsiTheme="minorAscii" w:cstheme="minorAscii"/>
                <w:lang w:val="en-AU"/>
              </w:rPr>
              <w:t>Date</w:t>
            </w:r>
            <w:r w:rsidRPr="0D62E2D3" w:rsidR="00DA0B4D">
              <w:rPr>
                <w:rFonts w:ascii="Calibri" w:hAnsi="Calibri" w:cs="Calibri" w:asciiTheme="minorAscii" w:hAnsiTheme="minorAscii" w:cstheme="minorAscii"/>
                <w:lang w:val="en-AU"/>
              </w:rPr>
              <w:t>s</w:t>
            </w:r>
            <w:r w:rsidRPr="0D62E2D3" w:rsidR="00A6108A">
              <w:rPr>
                <w:rFonts w:ascii="Calibri" w:hAnsi="Calibri" w:cs="Calibri" w:asciiTheme="minorAscii" w:hAnsiTheme="minorAscii" w:cstheme="minorAscii"/>
                <w:lang w:val="en-AU"/>
              </w:rPr>
              <w:t xml:space="preserve">: </w:t>
            </w:r>
            <w:r w:rsidRPr="0D62E2D3" w:rsidR="002648F4">
              <w:rPr>
                <w:rFonts w:ascii="Calibri" w:hAnsi="Calibri" w:cs="Calibri" w:asciiTheme="minorAscii" w:hAnsiTheme="minorAscii" w:cstheme="minorAscii"/>
                <w:lang w:val="en-AU"/>
              </w:rPr>
              <w:t>Each date of the Promotional Period (</w:t>
            </w:r>
            <w:proofErr w:type="gramStart"/>
            <w:r w:rsidRPr="0D62E2D3" w:rsidR="002648F4">
              <w:rPr>
                <w:rFonts w:ascii="Calibri" w:hAnsi="Calibri" w:cs="Calibri" w:asciiTheme="minorAscii" w:hAnsiTheme="minorAscii" w:cstheme="minorAscii"/>
                <w:lang w:val="en-AU"/>
              </w:rPr>
              <w:t>i.e.</w:t>
            </w:r>
            <w:proofErr w:type="gramEnd"/>
            <w:r w:rsidRPr="0D62E2D3" w:rsidR="002648F4">
              <w:rPr>
                <w:rFonts w:ascii="Calibri" w:hAnsi="Calibri" w:cs="Calibri" w:asciiTheme="minorAscii" w:hAnsiTheme="minorAscii" w:cstheme="minorAscii"/>
                <w:lang w:val="en-AU"/>
              </w:rPr>
              <w:t xml:space="preserve"> every day from 2</w:t>
            </w:r>
            <w:r w:rsidRPr="0D62E2D3" w:rsidR="74570956">
              <w:rPr>
                <w:rFonts w:ascii="Calibri" w:hAnsi="Calibri" w:cs="Calibri" w:asciiTheme="minorAscii" w:hAnsiTheme="minorAscii" w:cstheme="minorAscii"/>
                <w:lang w:val="en-AU"/>
              </w:rPr>
              <w:t>8</w:t>
            </w:r>
            <w:r w:rsidRPr="0D62E2D3" w:rsidR="002648F4">
              <w:rPr>
                <w:rFonts w:ascii="Calibri" w:hAnsi="Calibri" w:cs="Calibri" w:asciiTheme="minorAscii" w:hAnsiTheme="minorAscii" w:cstheme="minorAscii"/>
                <w:lang w:val="en-AU"/>
              </w:rPr>
              <w:t xml:space="preserve">/11/21 up to and including </w:t>
            </w:r>
            <w:r w:rsidRPr="0D62E2D3" w:rsidR="5BC29F19">
              <w:rPr>
                <w:rFonts w:ascii="Calibri" w:hAnsi="Calibri" w:cs="Calibri" w:asciiTheme="minorAscii" w:hAnsiTheme="minorAscii" w:cstheme="minorAscii"/>
                <w:lang w:val="en-AU"/>
              </w:rPr>
              <w:t>09</w:t>
            </w:r>
            <w:r w:rsidRPr="0D62E2D3" w:rsidR="002648F4">
              <w:rPr>
                <w:rFonts w:ascii="Calibri" w:hAnsi="Calibri" w:cs="Calibri" w:asciiTheme="minorAscii" w:hAnsiTheme="minorAscii" w:cstheme="minorAscii"/>
                <w:lang w:val="en-AU"/>
              </w:rPr>
              <w:t>/12/21).</w:t>
            </w:r>
          </w:p>
          <w:p w:rsidRPr="00346B87" w:rsidR="00A6108A" w:rsidP="00022994" w:rsidRDefault="00A6108A" w14:paraId="4F5F4E3A" w14:textId="56A63B8A">
            <w:pPr>
              <w:numPr>
                <w:ilvl w:val="0"/>
                <w:numId w:val="33"/>
              </w:numPr>
              <w:spacing w:after="0"/>
              <w:contextualSpacing/>
              <w:jc w:val="both"/>
              <w:rPr>
                <w:rFonts w:asciiTheme="minorHAnsi" w:hAnsiTheme="minorHAnsi" w:cstheme="minorHAnsi"/>
                <w:szCs w:val="16"/>
                <w:lang w:val="en-AU"/>
              </w:rPr>
            </w:pPr>
            <w:r w:rsidRPr="00346B87">
              <w:rPr>
                <w:rFonts w:asciiTheme="minorHAnsi" w:hAnsiTheme="minorHAnsi" w:cstheme="minorHAnsi"/>
                <w:szCs w:val="16"/>
                <w:lang w:val="en-AU"/>
              </w:rPr>
              <w:t xml:space="preserve">Time: </w:t>
            </w:r>
            <w:r w:rsidRPr="00346B87" w:rsidR="00A108F1">
              <w:rPr>
                <w:rFonts w:asciiTheme="minorHAnsi" w:hAnsiTheme="minorHAnsi" w:cstheme="minorHAnsi"/>
                <w:szCs w:val="16"/>
                <w:lang w:val="en-AU"/>
              </w:rPr>
              <w:t xml:space="preserve"> </w:t>
            </w:r>
            <w:r w:rsidR="00D119E7">
              <w:rPr>
                <w:rFonts w:asciiTheme="minorHAnsi" w:hAnsiTheme="minorHAnsi" w:cstheme="minorHAnsi"/>
                <w:szCs w:val="16"/>
                <w:lang w:val="en-AU"/>
              </w:rPr>
              <w:t>Monday to Friday – b</w:t>
            </w:r>
            <w:r w:rsidR="009E4451">
              <w:rPr>
                <w:rFonts w:asciiTheme="minorHAnsi" w:hAnsiTheme="minorHAnsi" w:cstheme="minorHAnsi"/>
                <w:szCs w:val="16"/>
                <w:lang w:val="en-AU"/>
              </w:rPr>
              <w:t xml:space="preserve">etween </w:t>
            </w:r>
            <w:r w:rsidR="0011110F">
              <w:rPr>
                <w:rFonts w:asciiTheme="minorHAnsi" w:hAnsiTheme="minorHAnsi" w:cstheme="minorHAnsi"/>
                <w:szCs w:val="16"/>
                <w:lang w:val="en-AU"/>
              </w:rPr>
              <w:t xml:space="preserve">12pm </w:t>
            </w:r>
            <w:r w:rsidR="009E4451">
              <w:rPr>
                <w:rFonts w:asciiTheme="minorHAnsi" w:hAnsiTheme="minorHAnsi" w:cstheme="minorHAnsi"/>
                <w:szCs w:val="16"/>
                <w:lang w:val="en-AU"/>
              </w:rPr>
              <w:t xml:space="preserve">and 3pm </w:t>
            </w:r>
            <w:r w:rsidR="0011110F">
              <w:rPr>
                <w:rFonts w:asciiTheme="minorHAnsi" w:hAnsiTheme="minorHAnsi" w:cstheme="minorHAnsi"/>
                <w:szCs w:val="16"/>
                <w:lang w:val="en-AU"/>
              </w:rPr>
              <w:t>AEDT</w:t>
            </w:r>
            <w:r w:rsidR="00D119E7">
              <w:rPr>
                <w:rFonts w:asciiTheme="minorHAnsi" w:hAnsiTheme="minorHAnsi" w:cstheme="minorHAnsi"/>
                <w:szCs w:val="16"/>
                <w:lang w:val="en-AU"/>
              </w:rPr>
              <w:t xml:space="preserve">.  Saturday and Sunday – between </w:t>
            </w:r>
            <w:r w:rsidR="004D4216">
              <w:rPr>
                <w:rFonts w:asciiTheme="minorHAnsi" w:hAnsiTheme="minorHAnsi" w:cstheme="minorHAnsi"/>
                <w:szCs w:val="16"/>
                <w:lang w:val="en-AU"/>
              </w:rPr>
              <w:t>9am and 2pm AEDT.</w:t>
            </w:r>
          </w:p>
          <w:p w:rsidRPr="004F3654" w:rsidR="00E91ED1" w:rsidP="004F3654" w:rsidRDefault="00A6108A" w14:paraId="055EF705" w14:textId="3D038719">
            <w:pPr>
              <w:numPr>
                <w:ilvl w:val="0"/>
                <w:numId w:val="33"/>
              </w:numPr>
              <w:spacing w:after="0"/>
              <w:contextualSpacing/>
              <w:jc w:val="both"/>
              <w:rPr>
                <w:rFonts w:asciiTheme="minorHAnsi" w:hAnsiTheme="minorHAnsi" w:cstheme="minorHAnsi"/>
                <w:szCs w:val="16"/>
              </w:rPr>
            </w:pPr>
            <w:r w:rsidRPr="00346B87">
              <w:rPr>
                <w:rFonts w:asciiTheme="minorHAnsi" w:hAnsiTheme="minorHAnsi" w:cstheme="minorHAnsi"/>
                <w:szCs w:val="16"/>
                <w:lang w:val="en-AU"/>
              </w:rPr>
              <w:t xml:space="preserve">Location: </w:t>
            </w:r>
            <w:r w:rsidRPr="00022994" w:rsidR="00B35D1F">
              <w:rPr>
                <w:rFonts w:asciiTheme="minorHAnsi" w:hAnsiTheme="minorHAnsi" w:cstheme="minorHAnsi"/>
                <w:szCs w:val="16"/>
                <w:lang w:val="en-AU"/>
              </w:rPr>
              <w:t xml:space="preserve"> </w:t>
            </w:r>
            <w:r w:rsidR="004F3654">
              <w:t xml:space="preserve"> </w:t>
            </w:r>
            <w:r w:rsidRPr="004F3654" w:rsidR="004F3654">
              <w:rPr>
                <w:rFonts w:asciiTheme="minorHAnsi" w:hAnsiTheme="minorHAnsi" w:cstheme="minorHAnsi"/>
                <w:szCs w:val="16"/>
                <w:lang w:val="en-AU"/>
              </w:rPr>
              <w:t>Building C, 33-35 Saunders St, Pyrmont NSW 2009</w:t>
            </w:r>
          </w:p>
        </w:tc>
      </w:tr>
      <w:tr w:rsidRPr="00B53CCB" w:rsidR="000A4EB5" w:rsidTr="0D62E2D3" w14:paraId="23BDFFE1" w14:textId="77777777">
        <w:trPr>
          <w:cantSplit/>
        </w:trPr>
        <w:tc>
          <w:tcPr>
            <w:tcW w:w="1699" w:type="dxa"/>
            <w:tcMar/>
          </w:tcPr>
          <w:p w:rsidRPr="00346B87" w:rsidR="000A4EB5" w:rsidP="00D670F5" w:rsidRDefault="000A4EB5" w14:paraId="08938078"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 Provider</w:t>
            </w:r>
          </w:p>
        </w:tc>
        <w:tc>
          <w:tcPr>
            <w:tcW w:w="9171" w:type="dxa"/>
            <w:tcMar/>
          </w:tcPr>
          <w:p w:rsidRPr="00346B87" w:rsidR="000A4EB5" w:rsidP="00712D94" w:rsidRDefault="004F3654" w14:paraId="1DB42A0D" w14:textId="2B716B01">
            <w:pPr>
              <w:spacing w:before="80" w:after="80"/>
              <w:rPr>
                <w:rFonts w:asciiTheme="minorHAnsi" w:hAnsiTheme="minorHAnsi" w:cstheme="minorHAnsi"/>
                <w:szCs w:val="16"/>
                <w:lang w:val="en-AU"/>
              </w:rPr>
            </w:pPr>
            <w:r w:rsidRPr="004F3654">
              <w:rPr>
                <w:rFonts w:asciiTheme="minorHAnsi" w:hAnsiTheme="minorHAnsi" w:cstheme="minorHAnsi"/>
                <w:szCs w:val="16"/>
                <w:lang w:val="en-AU"/>
              </w:rPr>
              <w:t>Bing Lee Electrics Pty Limited</w:t>
            </w:r>
            <w:r>
              <w:rPr>
                <w:rFonts w:asciiTheme="minorHAnsi" w:hAnsiTheme="minorHAnsi" w:cstheme="minorHAnsi"/>
                <w:szCs w:val="16"/>
                <w:lang w:val="en-AU"/>
              </w:rPr>
              <w:t xml:space="preserve"> (ABN </w:t>
            </w:r>
            <w:r w:rsidRPr="004F3654">
              <w:rPr>
                <w:rFonts w:asciiTheme="minorHAnsi" w:hAnsiTheme="minorHAnsi" w:cstheme="minorHAnsi"/>
                <w:szCs w:val="16"/>
                <w:lang w:val="en-AU"/>
              </w:rPr>
              <w:t>61 000 733 488</w:t>
            </w:r>
            <w:r>
              <w:rPr>
                <w:rFonts w:asciiTheme="minorHAnsi" w:hAnsiTheme="minorHAnsi" w:cstheme="minorHAnsi"/>
                <w:szCs w:val="16"/>
                <w:lang w:val="en-AU"/>
              </w:rPr>
              <w:t>) of</w:t>
            </w:r>
            <w:r>
              <w:t xml:space="preserve"> </w:t>
            </w:r>
            <w:r w:rsidRPr="004F3654">
              <w:rPr>
                <w:rFonts w:asciiTheme="minorHAnsi" w:hAnsiTheme="minorHAnsi" w:cstheme="minorHAnsi"/>
                <w:szCs w:val="16"/>
                <w:lang w:val="en-AU"/>
              </w:rPr>
              <w:t>1/702 Woodville Rd, Old Guildford NSW 2161</w:t>
            </w:r>
          </w:p>
        </w:tc>
      </w:tr>
      <w:tr w:rsidRPr="00B53CCB" w:rsidR="00A6108A" w:rsidTr="0D62E2D3" w14:paraId="226D85ED" w14:textId="77777777">
        <w:trPr>
          <w:cantSplit/>
        </w:trPr>
        <w:tc>
          <w:tcPr>
            <w:tcW w:w="1699" w:type="dxa"/>
            <w:tcMar/>
          </w:tcPr>
          <w:p w:rsidRPr="00346B87" w:rsidR="00A6108A" w:rsidP="00D670F5" w:rsidRDefault="00B35D1F" w14:paraId="4B0E1555"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Prize</w:t>
            </w:r>
            <w:r w:rsidRPr="00346B87" w:rsidR="00184EF9">
              <w:rPr>
                <w:rFonts w:asciiTheme="minorHAnsi" w:hAnsiTheme="minorHAnsi" w:cstheme="minorHAnsi"/>
                <w:b/>
                <w:szCs w:val="16"/>
                <w:lang w:val="en-AU"/>
              </w:rPr>
              <w:t>(s)</w:t>
            </w:r>
          </w:p>
        </w:tc>
        <w:tc>
          <w:tcPr>
            <w:tcW w:w="9171" w:type="dxa"/>
            <w:tcMar/>
          </w:tcPr>
          <w:p w:rsidRPr="00346B87" w:rsidR="00A6108A" w:rsidP="006E19CF" w:rsidRDefault="00184EF9" w14:paraId="7655395D" w14:textId="2EDDFE3A">
            <w:pPr>
              <w:spacing w:before="80" w:after="80"/>
              <w:rPr>
                <w:rFonts w:asciiTheme="minorHAnsi" w:hAnsiTheme="minorHAnsi" w:cstheme="minorHAnsi"/>
                <w:b/>
                <w:szCs w:val="16"/>
                <w:u w:val="single"/>
              </w:rPr>
            </w:pPr>
            <w:r w:rsidRPr="00346B87">
              <w:rPr>
                <w:rFonts w:asciiTheme="minorHAnsi" w:hAnsiTheme="minorHAnsi" w:cstheme="minorHAnsi"/>
                <w:b/>
                <w:szCs w:val="16"/>
                <w:u w:val="single"/>
              </w:rPr>
              <w:t>Prize</w:t>
            </w:r>
            <w:r w:rsidR="004F3654">
              <w:rPr>
                <w:rFonts w:asciiTheme="minorHAnsi" w:hAnsiTheme="minorHAnsi" w:cstheme="minorHAnsi"/>
                <w:b/>
                <w:szCs w:val="16"/>
                <w:u w:val="single"/>
              </w:rPr>
              <w:t>s</w:t>
            </w:r>
            <w:r w:rsidRPr="00346B87">
              <w:rPr>
                <w:rFonts w:asciiTheme="minorHAnsi" w:hAnsiTheme="minorHAnsi" w:cstheme="minorHAnsi"/>
                <w:b/>
                <w:szCs w:val="16"/>
                <w:u w:val="single"/>
              </w:rPr>
              <w:t xml:space="preserve">: </w:t>
            </w:r>
          </w:p>
          <w:p w:rsidR="00B275EA" w:rsidP="004B1B3C" w:rsidRDefault="000A4F38" w14:paraId="18E05ABC" w14:textId="4D69643B">
            <w:pPr>
              <w:spacing w:before="80" w:after="80"/>
              <w:rPr>
                <w:rFonts w:asciiTheme="minorHAnsi" w:hAnsiTheme="minorHAnsi" w:cstheme="minorHAnsi"/>
                <w:szCs w:val="16"/>
                <w:lang w:val="en-AU"/>
              </w:rPr>
            </w:pPr>
            <w:r>
              <w:rPr>
                <w:rFonts w:asciiTheme="minorHAnsi" w:hAnsiTheme="minorHAnsi" w:cstheme="minorHAnsi"/>
                <w:szCs w:val="16"/>
                <w:lang w:val="en-AU"/>
              </w:rPr>
              <w:t>Each prize will consist of a pack containing one</w:t>
            </w:r>
            <w:r w:rsidR="00254F73">
              <w:rPr>
                <w:rFonts w:asciiTheme="minorHAnsi" w:hAnsiTheme="minorHAnsi" w:cstheme="minorHAnsi"/>
                <w:szCs w:val="16"/>
                <w:lang w:val="en-AU"/>
              </w:rPr>
              <w:t xml:space="preserve"> </w:t>
            </w:r>
            <w:r>
              <w:rPr>
                <w:rFonts w:asciiTheme="minorHAnsi" w:hAnsiTheme="minorHAnsi" w:cstheme="minorHAnsi"/>
                <w:szCs w:val="16"/>
                <w:lang w:val="en-AU"/>
              </w:rPr>
              <w:t xml:space="preserve">or more mystery product(s) as determined by the Promoter in their absolute discretion.  </w:t>
            </w:r>
          </w:p>
          <w:p w:rsidR="000A4F38" w:rsidP="004B1B3C" w:rsidRDefault="000A4F38" w14:paraId="4C1CD168" w14:textId="423CAF97">
            <w:pPr>
              <w:spacing w:before="80" w:after="80"/>
              <w:rPr>
                <w:rFonts w:asciiTheme="minorHAnsi" w:hAnsiTheme="minorHAnsi" w:cstheme="minorHAnsi"/>
                <w:szCs w:val="16"/>
                <w:lang w:val="en-AU"/>
              </w:rPr>
            </w:pPr>
            <w:r>
              <w:rPr>
                <w:rFonts w:asciiTheme="minorHAnsi" w:hAnsiTheme="minorHAnsi" w:cstheme="minorHAnsi"/>
                <w:szCs w:val="16"/>
                <w:lang w:val="en-AU"/>
              </w:rPr>
              <w:t>Prize pack values are as follows:</w:t>
            </w:r>
          </w:p>
          <w:p w:rsidR="000A4F38" w:rsidP="0D62E2D3" w:rsidRDefault="000A4F38" w14:paraId="2D290DEC" w14:textId="31409D66">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lang w:val="en-AU"/>
              </w:rPr>
              <w:t>Da</w:t>
            </w:r>
            <w:r w:rsidRPr="0D62E2D3" w:rsidR="000A4F38">
              <w:rPr>
                <w:rFonts w:ascii="Calibri" w:hAnsi="Calibri" w:cs="Calibri" w:asciiTheme="minorAscii" w:hAnsiTheme="minorAscii" w:cstheme="minorAscii"/>
                <w:color w:val="auto"/>
                <w:lang w:val="en-AU"/>
              </w:rPr>
              <w:t>y 1 – $</w:t>
            </w:r>
            <w:r w:rsidRPr="0D62E2D3" w:rsidR="005EC550">
              <w:rPr>
                <w:rFonts w:ascii="Calibri" w:hAnsi="Calibri" w:cs="Calibri" w:asciiTheme="minorAscii" w:hAnsiTheme="minorAscii" w:cstheme="minorAscii"/>
                <w:color w:val="auto"/>
                <w:lang w:val="en-AU"/>
              </w:rPr>
              <w:t>949</w:t>
            </w:r>
            <w:r w:rsidRPr="0D62E2D3" w:rsidR="4DBD43E9">
              <w:rPr>
                <w:rFonts w:ascii="Calibri" w:hAnsi="Calibri" w:cs="Calibri" w:asciiTheme="minorAscii" w:hAnsiTheme="minorAscii" w:cstheme="minorAscii"/>
                <w:color w:val="auto"/>
                <w:lang w:val="en-AU"/>
              </w:rPr>
              <w:t>.00</w:t>
            </w:r>
          </w:p>
          <w:p w:rsidR="000A4F38" w:rsidP="0D62E2D3" w:rsidRDefault="000A4F38" w14:paraId="40906FAD" w14:textId="7F129A9C">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2 – $</w:t>
            </w:r>
            <w:r w:rsidRPr="0D62E2D3" w:rsidR="56720462">
              <w:rPr>
                <w:rFonts w:ascii="Calibri" w:hAnsi="Calibri" w:cs="Calibri" w:asciiTheme="minorAscii" w:hAnsiTheme="minorAscii" w:cstheme="minorAscii"/>
                <w:color w:val="auto"/>
                <w:lang w:val="en-AU"/>
              </w:rPr>
              <w:t>667</w:t>
            </w:r>
            <w:r w:rsidRPr="0D62E2D3" w:rsidR="000A4F38">
              <w:rPr>
                <w:rFonts w:ascii="Calibri" w:hAnsi="Calibri" w:cs="Calibri" w:asciiTheme="minorAscii" w:hAnsiTheme="minorAscii" w:cstheme="minorAscii"/>
                <w:color w:val="auto"/>
                <w:lang w:val="en-AU"/>
              </w:rPr>
              <w:t>.00</w:t>
            </w:r>
          </w:p>
          <w:p w:rsidR="000A4F38" w:rsidP="0D62E2D3" w:rsidRDefault="000A4F38" w14:paraId="00191858" w14:textId="3A828ECB">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3 </w:t>
            </w:r>
            <w:r w:rsidRPr="0D62E2D3" w:rsidR="000A4F38">
              <w:rPr>
                <w:rFonts w:ascii="Calibri" w:hAnsi="Calibri" w:cs="Calibri" w:asciiTheme="minorAscii" w:hAnsiTheme="minorAscii" w:cstheme="minorAscii"/>
                <w:color w:val="auto"/>
                <w:lang w:val="en-AU"/>
              </w:rPr>
              <w:t>– $</w:t>
            </w:r>
            <w:r w:rsidRPr="0D62E2D3" w:rsidR="1F925E41">
              <w:rPr>
                <w:rFonts w:ascii="Calibri" w:hAnsi="Calibri" w:cs="Calibri" w:asciiTheme="minorAscii" w:hAnsiTheme="minorAscii" w:cstheme="minorAscii"/>
                <w:color w:val="auto"/>
                <w:lang w:val="en-AU"/>
              </w:rPr>
              <w:t>399</w:t>
            </w:r>
            <w:r w:rsidRPr="0D62E2D3" w:rsidR="000A4F38">
              <w:rPr>
                <w:rFonts w:ascii="Calibri" w:hAnsi="Calibri" w:cs="Calibri" w:asciiTheme="minorAscii" w:hAnsiTheme="minorAscii" w:cstheme="minorAscii"/>
                <w:color w:val="auto"/>
                <w:lang w:val="en-AU"/>
              </w:rPr>
              <w:t>.00</w:t>
            </w:r>
          </w:p>
          <w:p w:rsidR="000A4F38" w:rsidP="0D62E2D3" w:rsidRDefault="000A4F38" w14:paraId="5DC788F0" w14:textId="01141204">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4 </w:t>
            </w:r>
            <w:r w:rsidRPr="0D62E2D3" w:rsidR="000A4F38">
              <w:rPr>
                <w:rFonts w:ascii="Calibri" w:hAnsi="Calibri" w:cs="Calibri" w:asciiTheme="minorAscii" w:hAnsiTheme="minorAscii" w:cstheme="minorAscii"/>
                <w:color w:val="auto"/>
                <w:lang w:val="en-AU"/>
              </w:rPr>
              <w:t>– $</w:t>
            </w:r>
            <w:r w:rsidRPr="0D62E2D3" w:rsidR="12448D5D">
              <w:rPr>
                <w:rFonts w:ascii="Calibri" w:hAnsi="Calibri" w:cs="Calibri" w:asciiTheme="minorAscii" w:hAnsiTheme="minorAscii" w:cstheme="minorAscii"/>
                <w:color w:val="auto"/>
                <w:lang w:val="en-AU"/>
              </w:rPr>
              <w:t>1,199</w:t>
            </w:r>
            <w:r w:rsidRPr="0D62E2D3" w:rsidR="000A4F38">
              <w:rPr>
                <w:rFonts w:ascii="Calibri" w:hAnsi="Calibri" w:cs="Calibri" w:asciiTheme="minorAscii" w:hAnsiTheme="minorAscii" w:cstheme="minorAscii"/>
                <w:color w:val="auto"/>
                <w:lang w:val="en-AU"/>
              </w:rPr>
              <w:t>.00</w:t>
            </w:r>
          </w:p>
          <w:p w:rsidR="000A4F38" w:rsidP="0D62E2D3" w:rsidRDefault="000A4F38" w14:paraId="4ADD3608" w14:textId="45335905">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5 </w:t>
            </w:r>
            <w:r w:rsidRPr="0D62E2D3" w:rsidR="000A4F38">
              <w:rPr>
                <w:rFonts w:ascii="Calibri" w:hAnsi="Calibri" w:cs="Calibri" w:asciiTheme="minorAscii" w:hAnsiTheme="minorAscii" w:cstheme="minorAscii"/>
                <w:color w:val="auto"/>
                <w:lang w:val="en-AU"/>
              </w:rPr>
              <w:t>– $</w:t>
            </w:r>
            <w:r w:rsidRPr="0D62E2D3" w:rsidR="0611810C">
              <w:rPr>
                <w:rFonts w:ascii="Calibri" w:hAnsi="Calibri" w:cs="Calibri" w:asciiTheme="minorAscii" w:hAnsiTheme="minorAscii" w:cstheme="minorAscii"/>
                <w:color w:val="auto"/>
                <w:lang w:val="en-AU"/>
              </w:rPr>
              <w:t>699</w:t>
            </w:r>
            <w:r w:rsidRPr="0D62E2D3" w:rsidR="000A4F38">
              <w:rPr>
                <w:rFonts w:ascii="Calibri" w:hAnsi="Calibri" w:cs="Calibri" w:asciiTheme="minorAscii" w:hAnsiTheme="minorAscii" w:cstheme="minorAscii"/>
                <w:color w:val="auto"/>
                <w:lang w:val="en-AU"/>
              </w:rPr>
              <w:t>.00</w:t>
            </w:r>
          </w:p>
          <w:p w:rsidR="000A4F38" w:rsidP="0D62E2D3" w:rsidRDefault="000A4F38" w14:paraId="236EA607" w14:textId="277ACD56">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6 </w:t>
            </w:r>
            <w:r w:rsidRPr="0D62E2D3" w:rsidR="000A4F38">
              <w:rPr>
                <w:rFonts w:ascii="Calibri" w:hAnsi="Calibri" w:cs="Calibri" w:asciiTheme="minorAscii" w:hAnsiTheme="minorAscii" w:cstheme="minorAscii"/>
                <w:color w:val="auto"/>
                <w:lang w:val="en-AU"/>
              </w:rPr>
              <w:t>– $</w:t>
            </w:r>
            <w:r w:rsidRPr="0D62E2D3" w:rsidR="066A5B61">
              <w:rPr>
                <w:rFonts w:ascii="Calibri" w:hAnsi="Calibri" w:cs="Calibri" w:asciiTheme="minorAscii" w:hAnsiTheme="minorAscii" w:cstheme="minorAscii"/>
                <w:color w:val="auto"/>
                <w:lang w:val="en-AU"/>
              </w:rPr>
              <w:t>798</w:t>
            </w:r>
            <w:r w:rsidRPr="0D62E2D3" w:rsidR="000A4F38">
              <w:rPr>
                <w:rFonts w:ascii="Calibri" w:hAnsi="Calibri" w:cs="Calibri" w:asciiTheme="minorAscii" w:hAnsiTheme="minorAscii" w:cstheme="minorAscii"/>
                <w:color w:val="auto"/>
                <w:lang w:val="en-AU"/>
              </w:rPr>
              <w:t>.00</w:t>
            </w:r>
          </w:p>
          <w:p w:rsidR="000A4F38" w:rsidP="0D62E2D3" w:rsidRDefault="000A4F38" w14:paraId="66E41B34" w14:textId="057F7F1D">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7 </w:t>
            </w:r>
            <w:r w:rsidRPr="0D62E2D3" w:rsidR="000A4F38">
              <w:rPr>
                <w:rFonts w:ascii="Calibri" w:hAnsi="Calibri" w:cs="Calibri" w:asciiTheme="minorAscii" w:hAnsiTheme="minorAscii" w:cstheme="minorAscii"/>
                <w:color w:val="auto"/>
                <w:lang w:val="en-AU"/>
              </w:rPr>
              <w:t>– $</w:t>
            </w:r>
            <w:r w:rsidRPr="0D62E2D3" w:rsidR="7D06D0CA">
              <w:rPr>
                <w:rFonts w:ascii="Calibri" w:hAnsi="Calibri" w:cs="Calibri" w:asciiTheme="minorAscii" w:hAnsiTheme="minorAscii" w:cstheme="minorAscii"/>
                <w:color w:val="auto"/>
                <w:lang w:val="en-AU"/>
              </w:rPr>
              <w:t>499</w:t>
            </w:r>
            <w:r w:rsidRPr="0D62E2D3" w:rsidR="000A4F38">
              <w:rPr>
                <w:rFonts w:ascii="Calibri" w:hAnsi="Calibri" w:cs="Calibri" w:asciiTheme="minorAscii" w:hAnsiTheme="minorAscii" w:cstheme="minorAscii"/>
                <w:color w:val="auto"/>
                <w:lang w:val="en-AU"/>
              </w:rPr>
              <w:t>.00</w:t>
            </w:r>
          </w:p>
          <w:p w:rsidR="000A4F38" w:rsidP="0D62E2D3" w:rsidRDefault="000A4F38" w14:paraId="57F490BA" w14:textId="1B08A7A1">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8 </w:t>
            </w:r>
            <w:r w:rsidRPr="0D62E2D3" w:rsidR="000A4F38">
              <w:rPr>
                <w:rFonts w:ascii="Calibri" w:hAnsi="Calibri" w:cs="Calibri" w:asciiTheme="minorAscii" w:hAnsiTheme="minorAscii" w:cstheme="minorAscii"/>
                <w:color w:val="auto"/>
                <w:lang w:val="en-AU"/>
              </w:rPr>
              <w:t>– $</w:t>
            </w:r>
            <w:r w:rsidRPr="0D62E2D3" w:rsidR="6B8B5717">
              <w:rPr>
                <w:rFonts w:ascii="Calibri" w:hAnsi="Calibri" w:cs="Calibri" w:asciiTheme="minorAscii" w:hAnsiTheme="minorAscii" w:cstheme="minorAscii"/>
                <w:color w:val="auto"/>
                <w:lang w:val="en-AU"/>
              </w:rPr>
              <w:t>699</w:t>
            </w:r>
            <w:r w:rsidRPr="0D62E2D3" w:rsidR="000A4F38">
              <w:rPr>
                <w:rFonts w:ascii="Calibri" w:hAnsi="Calibri" w:cs="Calibri" w:asciiTheme="minorAscii" w:hAnsiTheme="minorAscii" w:cstheme="minorAscii"/>
                <w:color w:val="auto"/>
                <w:lang w:val="en-AU"/>
              </w:rPr>
              <w:t>.00</w:t>
            </w:r>
          </w:p>
          <w:p w:rsidR="000A4F38" w:rsidP="0D62E2D3" w:rsidRDefault="000A4F38" w14:paraId="5C610C8E" w14:textId="13686A43">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9 </w:t>
            </w:r>
            <w:r w:rsidRPr="0D62E2D3" w:rsidR="000A4F38">
              <w:rPr>
                <w:rFonts w:ascii="Calibri" w:hAnsi="Calibri" w:cs="Calibri" w:asciiTheme="minorAscii" w:hAnsiTheme="minorAscii" w:cstheme="minorAscii"/>
                <w:color w:val="auto"/>
                <w:lang w:val="en-AU"/>
              </w:rPr>
              <w:t>– $</w:t>
            </w:r>
            <w:r w:rsidRPr="0D62E2D3" w:rsidR="78BB0DB0">
              <w:rPr>
                <w:rFonts w:ascii="Calibri" w:hAnsi="Calibri" w:cs="Calibri" w:asciiTheme="minorAscii" w:hAnsiTheme="minorAscii" w:cstheme="minorAscii"/>
                <w:color w:val="auto"/>
                <w:lang w:val="en-AU"/>
              </w:rPr>
              <w:t>579</w:t>
            </w:r>
            <w:r w:rsidRPr="0D62E2D3" w:rsidR="64F016CA">
              <w:rPr>
                <w:rFonts w:ascii="Calibri" w:hAnsi="Calibri" w:cs="Calibri" w:asciiTheme="minorAscii" w:hAnsiTheme="minorAscii" w:cstheme="minorAscii"/>
                <w:color w:val="auto"/>
                <w:lang w:val="en-AU"/>
              </w:rPr>
              <w:t>.0</w:t>
            </w:r>
            <w:r w:rsidRPr="0D62E2D3" w:rsidR="000A4F38">
              <w:rPr>
                <w:rFonts w:ascii="Calibri" w:hAnsi="Calibri" w:cs="Calibri" w:asciiTheme="minorAscii" w:hAnsiTheme="minorAscii" w:cstheme="minorAscii"/>
                <w:color w:val="auto"/>
                <w:lang w:val="en-AU"/>
              </w:rPr>
              <w:t>0</w:t>
            </w:r>
          </w:p>
          <w:p w:rsidR="000A4F38" w:rsidP="0D62E2D3" w:rsidRDefault="000A4F38" w14:paraId="122B8D63" w14:textId="0636FA65">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Day 1</w:t>
            </w:r>
            <w:r w:rsidRPr="0D62E2D3" w:rsidR="000A4F38">
              <w:rPr>
                <w:rFonts w:ascii="Calibri" w:hAnsi="Calibri" w:cs="Calibri" w:asciiTheme="minorAscii" w:hAnsiTheme="minorAscii" w:cstheme="minorAscii"/>
                <w:color w:val="auto"/>
                <w:lang w:val="en-AU"/>
              </w:rPr>
              <w:t xml:space="preserve">0 </w:t>
            </w:r>
            <w:r w:rsidRPr="0D62E2D3" w:rsidR="000A4F38">
              <w:rPr>
                <w:rFonts w:ascii="Calibri" w:hAnsi="Calibri" w:cs="Calibri" w:asciiTheme="minorAscii" w:hAnsiTheme="minorAscii" w:cstheme="minorAscii"/>
                <w:color w:val="auto"/>
                <w:lang w:val="en-AU"/>
              </w:rPr>
              <w:t>– $</w:t>
            </w:r>
            <w:r w:rsidRPr="0D62E2D3" w:rsidR="50E9728E">
              <w:rPr>
                <w:rFonts w:ascii="Calibri" w:hAnsi="Calibri" w:cs="Calibri" w:asciiTheme="minorAscii" w:hAnsiTheme="minorAscii" w:cstheme="minorAscii"/>
                <w:color w:val="auto"/>
                <w:lang w:val="en-AU"/>
              </w:rPr>
              <w:t>499.00</w:t>
            </w:r>
          </w:p>
          <w:p w:rsidR="000A4F38" w:rsidP="0D62E2D3" w:rsidRDefault="000A4F38" w14:paraId="2BDBD4BA" w14:textId="48A1577E">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 xml:space="preserve">Day </w:t>
            </w:r>
            <w:r w:rsidRPr="0D62E2D3" w:rsidR="000A4F38">
              <w:rPr>
                <w:rFonts w:ascii="Calibri" w:hAnsi="Calibri" w:cs="Calibri" w:asciiTheme="minorAscii" w:hAnsiTheme="minorAscii" w:cstheme="minorAscii"/>
                <w:color w:val="auto"/>
                <w:lang w:val="en-AU"/>
              </w:rPr>
              <w:t xml:space="preserve">11 </w:t>
            </w:r>
            <w:r w:rsidRPr="0D62E2D3" w:rsidR="000A4F38">
              <w:rPr>
                <w:rFonts w:ascii="Calibri" w:hAnsi="Calibri" w:cs="Calibri" w:asciiTheme="minorAscii" w:hAnsiTheme="minorAscii" w:cstheme="minorAscii"/>
                <w:color w:val="auto"/>
                <w:lang w:val="en-AU"/>
              </w:rPr>
              <w:t>– $</w:t>
            </w:r>
            <w:r w:rsidRPr="0D62E2D3" w:rsidR="0B1742FB">
              <w:rPr>
                <w:rFonts w:ascii="Calibri" w:hAnsi="Calibri" w:cs="Calibri" w:asciiTheme="minorAscii" w:hAnsiTheme="minorAscii" w:cstheme="minorAscii"/>
                <w:color w:val="auto"/>
                <w:lang w:val="en-AU"/>
              </w:rPr>
              <w:t>599.00</w:t>
            </w:r>
          </w:p>
          <w:p w:rsidR="000A4F38" w:rsidP="0D62E2D3" w:rsidRDefault="000A4F38" w14:paraId="2B7C9B2B" w14:textId="720BCDCC">
            <w:pPr>
              <w:spacing w:before="80" w:after="80"/>
              <w:rPr>
                <w:rFonts w:ascii="Calibri" w:hAnsi="Calibri" w:cs="Calibri" w:asciiTheme="minorAscii" w:hAnsiTheme="minorAscii" w:cstheme="minorAscii"/>
                <w:color w:val="auto"/>
                <w:lang w:val="en-AU"/>
              </w:rPr>
            </w:pPr>
            <w:r w:rsidRPr="0D62E2D3" w:rsidR="000A4F38">
              <w:rPr>
                <w:rFonts w:ascii="Calibri" w:hAnsi="Calibri" w:cs="Calibri" w:asciiTheme="minorAscii" w:hAnsiTheme="minorAscii" w:cstheme="minorAscii"/>
                <w:color w:val="auto"/>
                <w:lang w:val="en-AU"/>
              </w:rPr>
              <w:t>Day 1</w:t>
            </w:r>
            <w:r w:rsidRPr="0D62E2D3" w:rsidR="000A4F38">
              <w:rPr>
                <w:rFonts w:ascii="Calibri" w:hAnsi="Calibri" w:cs="Calibri" w:asciiTheme="minorAscii" w:hAnsiTheme="minorAscii" w:cstheme="minorAscii"/>
                <w:color w:val="auto"/>
                <w:lang w:val="en-AU"/>
              </w:rPr>
              <w:t xml:space="preserve">2 </w:t>
            </w:r>
            <w:r w:rsidRPr="0D62E2D3" w:rsidR="000A4F38">
              <w:rPr>
                <w:rFonts w:ascii="Calibri" w:hAnsi="Calibri" w:cs="Calibri" w:asciiTheme="minorAscii" w:hAnsiTheme="minorAscii" w:cstheme="minorAscii"/>
                <w:color w:val="auto"/>
                <w:lang w:val="en-AU"/>
              </w:rPr>
              <w:t>– $</w:t>
            </w:r>
            <w:r w:rsidRPr="0D62E2D3" w:rsidR="370EE715">
              <w:rPr>
                <w:rFonts w:ascii="Calibri" w:hAnsi="Calibri" w:cs="Calibri" w:asciiTheme="minorAscii" w:hAnsiTheme="minorAscii" w:cstheme="minorAscii"/>
                <w:color w:val="auto"/>
                <w:lang w:val="en-AU"/>
              </w:rPr>
              <w:t>2,499.00</w:t>
            </w:r>
          </w:p>
          <w:p w:rsidRPr="00346B87" w:rsidR="000A4F38" w:rsidP="0D62E2D3" w:rsidRDefault="000A4F38" w14:paraId="16CDF54E" w14:textId="77777777" w14:noSpellErr="1">
            <w:pPr>
              <w:spacing w:before="80" w:after="80"/>
              <w:rPr>
                <w:rFonts w:ascii="Calibri" w:hAnsi="Calibri" w:cs="Calibri" w:asciiTheme="minorAscii" w:hAnsiTheme="minorAscii" w:cstheme="minorAscii"/>
                <w:color w:val="auto"/>
                <w:lang w:val="en-AU"/>
              </w:rPr>
            </w:pPr>
          </w:p>
          <w:p w:rsidRPr="00AD3AF6" w:rsidR="00022994" w:rsidP="0D62E2D3" w:rsidRDefault="00F91F20" w14:paraId="45247371" w14:textId="56FE0911">
            <w:pPr>
              <w:spacing w:after="0"/>
              <w:contextualSpacing/>
              <w:jc w:val="both"/>
              <w:rPr>
                <w:rFonts w:ascii="Calibri" w:hAnsi="Calibri" w:cs="Calibri" w:asciiTheme="minorAscii" w:hAnsiTheme="minorAscii" w:cstheme="minorAscii"/>
                <w:i w:val="1"/>
                <w:iCs w:val="1"/>
                <w:color w:val="auto"/>
                <w:lang w:val="en-AU"/>
              </w:rPr>
            </w:pPr>
            <w:r w:rsidRPr="0D62E2D3" w:rsidR="00F91F20">
              <w:rPr>
                <w:rFonts w:ascii="Calibri" w:hAnsi="Calibri" w:cs="Calibri" w:asciiTheme="minorAscii" w:hAnsiTheme="minorAscii" w:cstheme="minorAscii"/>
                <w:i w:val="1"/>
                <w:iCs w:val="1"/>
                <w:color w:val="auto"/>
                <w:lang w:val="en-AU"/>
              </w:rPr>
              <w:t>Total Prize Pool:</w:t>
            </w:r>
            <w:r w:rsidRPr="0D62E2D3" w:rsidR="000E5641">
              <w:rPr>
                <w:rFonts w:ascii="Calibri" w:hAnsi="Calibri" w:cs="Calibri" w:asciiTheme="minorAscii" w:hAnsiTheme="minorAscii" w:cstheme="minorAscii"/>
                <w:i w:val="1"/>
                <w:iCs w:val="1"/>
                <w:color w:val="auto"/>
                <w:lang w:val="en-AU"/>
              </w:rPr>
              <w:t xml:space="preserve"> </w:t>
            </w:r>
            <w:r w:rsidRPr="0D62E2D3" w:rsidR="000E5641">
              <w:rPr>
                <w:rFonts w:ascii="Calibri" w:hAnsi="Calibri" w:cs="Calibri" w:asciiTheme="minorAscii" w:hAnsiTheme="minorAscii" w:cstheme="minorAscii"/>
                <w:i w:val="1"/>
                <w:iCs w:val="1"/>
                <w:color w:val="auto"/>
                <w:lang w:val="en-AU"/>
              </w:rPr>
              <w:t>$</w:t>
            </w:r>
            <w:r w:rsidRPr="0D62E2D3" w:rsidR="3F2A59F3">
              <w:rPr>
                <w:rFonts w:ascii="Calibri" w:hAnsi="Calibri" w:cs="Calibri" w:asciiTheme="minorAscii" w:hAnsiTheme="minorAscii" w:cstheme="minorAscii"/>
                <w:i w:val="1"/>
                <w:iCs w:val="1"/>
                <w:color w:val="auto"/>
                <w:lang w:val="en-AU"/>
              </w:rPr>
              <w:t>10,085</w:t>
            </w:r>
            <w:r w:rsidRPr="0D62E2D3" w:rsidR="000E5641">
              <w:rPr>
                <w:rFonts w:ascii="Calibri" w:hAnsi="Calibri" w:cs="Calibri" w:asciiTheme="minorAscii" w:hAnsiTheme="minorAscii" w:cstheme="minorAscii"/>
                <w:i w:val="1"/>
                <w:iCs w:val="1"/>
                <w:color w:val="auto"/>
                <w:lang w:val="en-AU"/>
              </w:rPr>
              <w:t>.00</w:t>
            </w:r>
          </w:p>
        </w:tc>
      </w:tr>
      <w:tr w:rsidRPr="00B53CCB" w:rsidR="00A6108A" w:rsidTr="0D62E2D3" w14:paraId="67E87838" w14:textId="77777777">
        <w:tc>
          <w:tcPr>
            <w:tcW w:w="1699" w:type="dxa"/>
            <w:tcMar/>
          </w:tcPr>
          <w:p w:rsidRPr="00346B87" w:rsidR="00A6108A" w:rsidP="00D670F5" w:rsidRDefault="00A6108A" w14:paraId="5EE5EDA1"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 xml:space="preserve">Notification </w:t>
            </w:r>
            <w:r w:rsidR="002A3124">
              <w:rPr>
                <w:rFonts w:asciiTheme="minorHAnsi" w:hAnsiTheme="minorHAnsi" w:cstheme="minorHAnsi"/>
                <w:b/>
                <w:szCs w:val="16"/>
                <w:lang w:val="en-AU"/>
              </w:rPr>
              <w:t xml:space="preserve">and Publication </w:t>
            </w:r>
            <w:r w:rsidRPr="00346B87">
              <w:rPr>
                <w:rFonts w:asciiTheme="minorHAnsi" w:hAnsiTheme="minorHAnsi" w:cstheme="minorHAnsi"/>
                <w:b/>
                <w:szCs w:val="16"/>
                <w:lang w:val="en-AU"/>
              </w:rPr>
              <w:t>of Winners</w:t>
            </w:r>
          </w:p>
        </w:tc>
        <w:tc>
          <w:tcPr>
            <w:tcW w:w="9171" w:type="dxa"/>
            <w:tcMar/>
          </w:tcPr>
          <w:p w:rsidRPr="00A93A4C" w:rsidR="00FC39A2" w:rsidP="00022994" w:rsidRDefault="00CD4AB1" w14:paraId="35DA1DAB" w14:textId="0B10285B">
            <w:pPr>
              <w:numPr>
                <w:ilvl w:val="0"/>
                <w:numId w:val="34"/>
              </w:numPr>
              <w:spacing w:after="0"/>
              <w:contextualSpacing/>
              <w:jc w:val="both"/>
              <w:rPr>
                <w:rFonts w:eastAsia="Calibri" w:asciiTheme="minorHAnsi" w:hAnsiTheme="minorHAnsi" w:cstheme="minorHAnsi"/>
                <w:color w:val="000000"/>
                <w:szCs w:val="16"/>
              </w:rPr>
            </w:pPr>
            <w:r w:rsidRPr="00A93A4C">
              <w:rPr>
                <w:rFonts w:eastAsia="Calibri" w:asciiTheme="minorHAnsi" w:hAnsiTheme="minorHAnsi" w:cstheme="minorHAnsi"/>
                <w:color w:val="000000"/>
                <w:szCs w:val="16"/>
              </w:rPr>
              <w:t xml:space="preserve">The </w:t>
            </w:r>
            <w:r w:rsidRPr="00A93A4C" w:rsidR="00FC39A2">
              <w:rPr>
                <w:rFonts w:eastAsia="Calibri" w:asciiTheme="minorHAnsi" w:hAnsiTheme="minorHAnsi" w:cstheme="minorHAnsi"/>
                <w:color w:val="000000"/>
                <w:szCs w:val="16"/>
              </w:rPr>
              <w:t>W</w:t>
            </w:r>
            <w:r w:rsidRPr="00A93A4C">
              <w:rPr>
                <w:rFonts w:eastAsia="Calibri" w:asciiTheme="minorHAnsi" w:hAnsiTheme="minorHAnsi" w:cstheme="minorHAnsi"/>
                <w:color w:val="000000"/>
                <w:szCs w:val="16"/>
              </w:rPr>
              <w:t xml:space="preserve">inner’s name will be announced on air on </w:t>
            </w:r>
            <w:r w:rsidRPr="00A93A4C" w:rsidR="00A93A4C">
              <w:rPr>
                <w:rFonts w:eastAsia="Calibri" w:asciiTheme="minorHAnsi" w:hAnsiTheme="minorHAnsi" w:cstheme="minorHAnsi"/>
                <w:color w:val="000000"/>
                <w:szCs w:val="16"/>
              </w:rPr>
              <w:t xml:space="preserve">each </w:t>
            </w:r>
            <w:r w:rsidRPr="00A93A4C" w:rsidR="00AD3AF6">
              <w:rPr>
                <w:rFonts w:eastAsia="Calibri" w:asciiTheme="minorHAnsi" w:hAnsiTheme="minorHAnsi" w:cstheme="minorHAnsi"/>
                <w:color w:val="000000"/>
                <w:szCs w:val="16"/>
              </w:rPr>
              <w:t>Selection</w:t>
            </w:r>
            <w:r w:rsidRPr="00A93A4C" w:rsidR="00A108F1">
              <w:rPr>
                <w:rFonts w:eastAsia="Calibri" w:asciiTheme="minorHAnsi" w:hAnsiTheme="minorHAnsi" w:cstheme="minorHAnsi"/>
                <w:color w:val="000000"/>
                <w:szCs w:val="16"/>
              </w:rPr>
              <w:t xml:space="preserve"> Date. </w:t>
            </w:r>
          </w:p>
          <w:p w:rsidRPr="00BB2136" w:rsidR="00A6108A" w:rsidP="0D62E2D3" w:rsidRDefault="00525B34" w14:paraId="1FF3D2BE" w14:textId="2D386368">
            <w:pPr>
              <w:numPr>
                <w:ilvl w:val="0"/>
                <w:numId w:val="34"/>
              </w:numPr>
              <w:spacing w:after="0"/>
              <w:contextualSpacing/>
              <w:jc w:val="both"/>
              <w:rPr>
                <w:rFonts w:ascii="Calibri" w:hAnsi="Calibri" w:eastAsia="Calibri" w:cs="Calibri" w:asciiTheme="minorAscii" w:hAnsiTheme="minorAscii" w:cstheme="minorAscii"/>
                <w:color w:val="000000"/>
              </w:rPr>
            </w:pPr>
            <w:r w:rsidRPr="0D62E2D3" w:rsidR="00525B34">
              <w:rPr>
                <w:rFonts w:ascii="Calibri" w:hAnsi="Calibri" w:eastAsia="Calibri" w:cs="Calibri" w:asciiTheme="minorAscii" w:hAnsiTheme="minorAscii" w:cstheme="minorAscii"/>
                <w:color w:val="000000" w:themeColor="text1" w:themeTint="FF" w:themeShade="FF"/>
              </w:rPr>
              <w:t xml:space="preserve">The Winner will receive notification by </w:t>
            </w:r>
            <w:r w:rsidRPr="0D62E2D3" w:rsidR="00BB2136">
              <w:rPr>
                <w:rFonts w:ascii="Calibri" w:hAnsi="Calibri" w:eastAsia="Calibri" w:cs="Calibri" w:asciiTheme="minorAscii" w:hAnsiTheme="minorAscii" w:cstheme="minorAscii"/>
                <w:color w:val="000000" w:themeColor="text1" w:themeTint="FF" w:themeShade="FF"/>
              </w:rPr>
              <w:t>phone</w:t>
            </w:r>
            <w:r w:rsidRPr="0D62E2D3" w:rsidR="14BE068C">
              <w:rPr>
                <w:rFonts w:ascii="Calibri" w:hAnsi="Calibri" w:eastAsia="Calibri" w:cs="Calibri" w:asciiTheme="minorAscii" w:hAnsiTheme="minorAscii" w:cstheme="minorAscii"/>
                <w:color w:val="000000" w:themeColor="text1" w:themeTint="FF" w:themeShade="FF"/>
              </w:rPr>
              <w:t xml:space="preserve"> and/or email</w:t>
            </w:r>
            <w:r w:rsidRPr="0D62E2D3" w:rsidR="00525B34">
              <w:rPr>
                <w:rFonts w:ascii="Calibri" w:hAnsi="Calibri" w:eastAsia="Calibri" w:cs="Calibri" w:asciiTheme="minorAscii" w:hAnsiTheme="minorAscii" w:cstheme="minorAscii"/>
                <w:color w:val="000000" w:themeColor="text1" w:themeTint="FF" w:themeShade="FF"/>
              </w:rPr>
              <w:t>.</w:t>
            </w:r>
          </w:p>
        </w:tc>
      </w:tr>
      <w:tr w:rsidRPr="00B53CCB" w:rsidR="00A6108A" w:rsidTr="0D62E2D3" w14:paraId="3E935912" w14:textId="77777777">
        <w:tc>
          <w:tcPr>
            <w:tcW w:w="1699" w:type="dxa"/>
            <w:tcMar/>
          </w:tcPr>
          <w:p w:rsidRPr="00346B87" w:rsidR="00A6108A" w:rsidP="00D670F5" w:rsidRDefault="00A6108A" w14:paraId="253DE6B0" w14:textId="77777777">
            <w:pPr>
              <w:pStyle w:val="ListParagraph"/>
              <w:numPr>
                <w:ilvl w:val="0"/>
                <w:numId w:val="21"/>
              </w:numPr>
              <w:spacing w:before="80" w:after="80"/>
              <w:rPr>
                <w:rFonts w:asciiTheme="minorHAnsi" w:hAnsiTheme="minorHAnsi" w:cstheme="minorHAnsi"/>
                <w:b/>
                <w:szCs w:val="16"/>
                <w:lang w:val="en-AU"/>
              </w:rPr>
            </w:pPr>
            <w:r w:rsidRPr="00346B87">
              <w:rPr>
                <w:rFonts w:asciiTheme="minorHAnsi" w:hAnsiTheme="minorHAnsi" w:cstheme="minorHAnsi"/>
                <w:b/>
                <w:szCs w:val="16"/>
                <w:lang w:val="en-AU"/>
              </w:rPr>
              <w:t>Additional Terms</w:t>
            </w:r>
          </w:p>
        </w:tc>
        <w:tc>
          <w:tcPr>
            <w:tcW w:w="9171" w:type="dxa"/>
            <w:tcMar/>
          </w:tcPr>
          <w:p w:rsidRPr="00346B87" w:rsidR="00BF1FA5" w:rsidP="00022994" w:rsidRDefault="00BF1FA5" w14:paraId="52C7AC80"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By entering the Promotion, the Entrant accepts and agrees:</w:t>
            </w:r>
          </w:p>
          <w:p w:rsidR="007B368C" w:rsidP="00022994" w:rsidRDefault="00BF1FA5" w14:paraId="51319E0A" w14:textId="77777777">
            <w:pPr>
              <w:numPr>
                <w:ilvl w:val="1"/>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 xml:space="preserve">to these terms and conditions; </w:t>
            </w:r>
          </w:p>
          <w:p w:rsidRPr="00346B87" w:rsidR="00BF1FA5" w:rsidP="00022994" w:rsidRDefault="007B368C" w14:paraId="7788C2EA" w14:textId="77777777">
            <w:pPr>
              <w:numPr>
                <w:ilvl w:val="1"/>
                <w:numId w:val="29"/>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 xml:space="preserve">to the Promoter’s General Terms and Conditions of Entry; </w:t>
            </w:r>
            <w:r w:rsidRPr="00346B87" w:rsidR="00BF1FA5">
              <w:rPr>
                <w:rFonts w:eastAsia="Calibri" w:asciiTheme="minorHAnsi" w:hAnsiTheme="minorHAnsi" w:cstheme="minorHAnsi"/>
                <w:color w:val="000000"/>
                <w:szCs w:val="16"/>
              </w:rPr>
              <w:t>and</w:t>
            </w:r>
          </w:p>
          <w:p w:rsidRPr="00346B87" w:rsidR="00BF1FA5" w:rsidP="00022994" w:rsidRDefault="00BF1FA5" w14:paraId="54AA90AE" w14:textId="77777777">
            <w:pPr>
              <w:numPr>
                <w:ilvl w:val="1"/>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 xml:space="preserve">to the Promoter’s </w:t>
            </w:r>
            <w:r w:rsidR="003100EB">
              <w:rPr>
                <w:rFonts w:ascii="Calibri" w:hAnsi="Calibri" w:eastAsia="Calibri" w:cs="Calibri"/>
                <w:color w:val="0000FF"/>
                <w:u w:val="single"/>
              </w:rPr>
              <w:t>Privacy Policy</w:t>
            </w:r>
            <w:r w:rsidRPr="00346B87">
              <w:rPr>
                <w:rFonts w:eastAsia="Calibri" w:asciiTheme="minorHAnsi" w:hAnsiTheme="minorHAnsi" w:cstheme="minorHAnsi"/>
                <w:color w:val="000000"/>
                <w:szCs w:val="16"/>
              </w:rPr>
              <w:t>,</w:t>
            </w:r>
          </w:p>
          <w:p w:rsidRPr="00346B87" w:rsidR="00C9335D" w:rsidP="00346B87" w:rsidRDefault="00BF1FA5" w14:paraId="2E7D3EDA" w14:textId="77777777">
            <w:pPr>
              <w:spacing w:after="0"/>
              <w:ind w:left="36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lastRenderedPageBreak/>
              <w:t xml:space="preserve">available on the Promoter’s website, and each of which may be amended from time to time by the Promoter (subject to the conditions of any permit).   </w:t>
            </w:r>
          </w:p>
          <w:p w:rsidRPr="00346B87" w:rsidR="00D210BD" w:rsidP="00022994" w:rsidRDefault="004171B7" w14:paraId="15E0EA4B"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P</w:t>
            </w:r>
            <w:r w:rsidRPr="00346B87" w:rsidR="00D210BD">
              <w:rPr>
                <w:rFonts w:eastAsia="Calibri" w:asciiTheme="minorHAnsi" w:hAnsiTheme="minorHAnsi" w:cstheme="minorHAnsi"/>
                <w:color w:val="000000"/>
                <w:szCs w:val="16"/>
              </w:rPr>
              <w:t xml:space="preserve">articipants consent to their personal information (as that term is defined in the Privacy Act 1988) being used for direct marketing by the Promoter and Prize Provider, distribution by the Promoter and uses approved in </w:t>
            </w:r>
            <w:r w:rsidRPr="00346B87" w:rsidR="00C10E3F">
              <w:rPr>
                <w:rFonts w:eastAsia="Calibri" w:asciiTheme="minorHAnsi" w:hAnsiTheme="minorHAnsi" w:cstheme="minorHAnsi"/>
                <w:color w:val="000000"/>
                <w:szCs w:val="16"/>
              </w:rPr>
              <w:t>the</w:t>
            </w:r>
            <w:r w:rsidRPr="00346B87" w:rsidR="00D210BD">
              <w:rPr>
                <w:rFonts w:eastAsia="Calibri" w:asciiTheme="minorHAnsi" w:hAnsiTheme="minorHAnsi" w:cstheme="minorHAnsi"/>
                <w:color w:val="000000"/>
                <w:szCs w:val="16"/>
              </w:rPr>
              <w:t xml:space="preserve"> Privacy Policy.</w:t>
            </w:r>
          </w:p>
          <w:p w:rsidR="004D550F" w:rsidP="00022994" w:rsidRDefault="004D550F" w14:paraId="70890274"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Throughout the Promotional P</w:t>
            </w:r>
            <w:r w:rsidRPr="00346B87" w:rsidR="00B363DB">
              <w:rPr>
                <w:rFonts w:eastAsia="Calibri" w:asciiTheme="minorHAnsi" w:hAnsiTheme="minorHAnsi" w:cstheme="minorHAnsi"/>
                <w:color w:val="000000"/>
                <w:szCs w:val="16"/>
              </w:rPr>
              <w:t>eriod the Promoter may contact E</w:t>
            </w:r>
            <w:r w:rsidRPr="00346B87">
              <w:rPr>
                <w:rFonts w:eastAsia="Calibri" w:asciiTheme="minorHAnsi" w:hAnsiTheme="minorHAnsi" w:cstheme="minorHAnsi"/>
                <w:color w:val="000000"/>
                <w:szCs w:val="16"/>
              </w:rPr>
              <w:t>ntrants to in</w:t>
            </w:r>
            <w:r w:rsidRPr="00346B87" w:rsidR="00525B34">
              <w:rPr>
                <w:rFonts w:eastAsia="Calibri" w:asciiTheme="minorHAnsi" w:hAnsiTheme="minorHAnsi" w:cstheme="minorHAnsi"/>
                <w:color w:val="000000"/>
                <w:szCs w:val="16"/>
              </w:rPr>
              <w:t>teract with the station on air, online and</w:t>
            </w:r>
            <w:r w:rsidRPr="00346B87">
              <w:rPr>
                <w:rFonts w:eastAsia="Calibri" w:asciiTheme="minorHAnsi" w:hAnsiTheme="minorHAnsi" w:cstheme="minorHAnsi"/>
                <w:color w:val="000000"/>
                <w:szCs w:val="16"/>
              </w:rPr>
              <w:t xml:space="preserve"> </w:t>
            </w:r>
            <w:r w:rsidRPr="00346B87" w:rsidR="00525B34">
              <w:rPr>
                <w:rFonts w:eastAsia="Calibri" w:asciiTheme="minorHAnsi" w:hAnsiTheme="minorHAnsi" w:cstheme="minorHAnsi"/>
                <w:color w:val="000000"/>
                <w:szCs w:val="16"/>
              </w:rPr>
              <w:t>via</w:t>
            </w:r>
            <w:r w:rsidRPr="00346B87">
              <w:rPr>
                <w:rFonts w:eastAsia="Calibri" w:asciiTheme="minorHAnsi" w:hAnsiTheme="minorHAnsi" w:cstheme="minorHAnsi"/>
                <w:color w:val="000000"/>
                <w:szCs w:val="16"/>
              </w:rPr>
              <w:t xml:space="preserve"> social media in relation to the Promotion. </w:t>
            </w:r>
          </w:p>
          <w:p w:rsidRPr="00346B87" w:rsidR="00E3062E" w:rsidP="00022994" w:rsidRDefault="00E3062E" w14:paraId="533019B8" w14:textId="77777777">
            <w:pPr>
              <w:numPr>
                <w:ilvl w:val="0"/>
                <w:numId w:val="29"/>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The Promoter will not disclose personal information to any entity outside of Australia.</w:t>
            </w:r>
          </w:p>
          <w:p w:rsidRPr="00346B87" w:rsidR="004D550F" w:rsidP="00022994" w:rsidRDefault="004D550F" w14:paraId="7757922A"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 xml:space="preserve">Entrants may </w:t>
            </w:r>
            <w:r w:rsidRPr="00346B87" w:rsidR="003563B3">
              <w:rPr>
                <w:rFonts w:eastAsia="Calibri" w:asciiTheme="minorHAnsi" w:hAnsiTheme="minorHAnsi" w:cstheme="minorHAnsi"/>
                <w:color w:val="000000"/>
                <w:szCs w:val="16"/>
              </w:rPr>
              <w:t>be required by the Promoter and Prize Provider</w:t>
            </w:r>
            <w:r w:rsidRPr="00346B87">
              <w:rPr>
                <w:rFonts w:eastAsia="Calibri" w:asciiTheme="minorHAnsi" w:hAnsiTheme="minorHAnsi" w:cstheme="minorHAnsi"/>
                <w:color w:val="000000"/>
                <w:szCs w:val="16"/>
              </w:rPr>
              <w:t xml:space="preserve"> to participate in photo, recording, video and/or film session(s) and acknowledge that they assign</w:t>
            </w:r>
            <w:r w:rsidRPr="00346B87" w:rsidR="003563B3">
              <w:rPr>
                <w:rFonts w:eastAsia="Calibri" w:asciiTheme="minorHAnsi" w:hAnsiTheme="minorHAnsi" w:cstheme="minorHAnsi"/>
                <w:color w:val="000000"/>
                <w:szCs w:val="16"/>
              </w:rPr>
              <w:t>, by way of present assignment of future copyright,</w:t>
            </w:r>
            <w:r w:rsidRPr="00346B87">
              <w:rPr>
                <w:rFonts w:eastAsia="Calibri" w:asciiTheme="minorHAnsi" w:hAnsiTheme="minorHAnsi" w:cstheme="minorHAnsi"/>
                <w:color w:val="000000"/>
                <w:szCs w:val="16"/>
              </w:rPr>
              <w:t xml:space="preserve"> the right to use such publicity materials in any medium (including, without limitation, the internet) and in any reasonable manner it sees fit.</w:t>
            </w:r>
          </w:p>
          <w:p w:rsidRPr="00346B87" w:rsidR="0025348B" w:rsidP="00022994" w:rsidRDefault="0025348B" w14:paraId="758F4BCB"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It is a condition</w:t>
            </w:r>
            <w:r w:rsidRPr="00346B87" w:rsidR="003563B3">
              <w:rPr>
                <w:rFonts w:eastAsia="Calibri" w:asciiTheme="minorHAnsi" w:hAnsiTheme="minorHAnsi" w:cstheme="minorHAnsi"/>
                <w:color w:val="000000"/>
                <w:szCs w:val="16"/>
              </w:rPr>
              <w:t xml:space="preserve"> of Entry that the Promoter and Prize Provider</w:t>
            </w:r>
            <w:r w:rsidRPr="00346B87" w:rsidR="00B363DB">
              <w:rPr>
                <w:rFonts w:eastAsia="Calibri" w:asciiTheme="minorHAnsi" w:hAnsiTheme="minorHAnsi" w:cstheme="minorHAnsi"/>
                <w:color w:val="000000"/>
                <w:szCs w:val="16"/>
              </w:rPr>
              <w:t xml:space="preserve"> have</w:t>
            </w:r>
            <w:r w:rsidRPr="00346B87">
              <w:rPr>
                <w:rFonts w:eastAsia="Calibri" w:asciiTheme="minorHAnsi" w:hAnsiTheme="minorHAnsi" w:cstheme="minorHAnsi"/>
                <w:color w:val="000000"/>
                <w:szCs w:val="16"/>
              </w:rPr>
              <w:t xml:space="preserve"> the right to </w:t>
            </w:r>
            <w:proofErr w:type="spellStart"/>
            <w:r w:rsidRPr="00346B87">
              <w:rPr>
                <w:rFonts w:eastAsia="Calibri" w:asciiTheme="minorHAnsi" w:hAnsiTheme="minorHAnsi" w:cstheme="minorHAnsi"/>
                <w:color w:val="000000"/>
                <w:szCs w:val="16"/>
              </w:rPr>
              <w:t>publicise</w:t>
            </w:r>
            <w:proofErr w:type="spellEnd"/>
            <w:r w:rsidRPr="00346B87">
              <w:rPr>
                <w:rFonts w:eastAsia="Calibri" w:asciiTheme="minorHAnsi" w:hAnsiTheme="minorHAnsi" w:cstheme="minorHAnsi"/>
                <w:color w:val="000000"/>
                <w:szCs w:val="16"/>
              </w:rPr>
              <w:t>, broadcast and communicate to the public the names, characters, likenesses or voices</w:t>
            </w:r>
            <w:r w:rsidRPr="00346B87" w:rsidR="004429D8">
              <w:rPr>
                <w:rFonts w:eastAsia="Calibri" w:asciiTheme="minorHAnsi" w:hAnsiTheme="minorHAnsi" w:cstheme="minorHAnsi"/>
                <w:color w:val="000000"/>
                <w:szCs w:val="16"/>
              </w:rPr>
              <w:t xml:space="preserve"> of E</w:t>
            </w:r>
            <w:r w:rsidRPr="00346B87">
              <w:rPr>
                <w:rFonts w:eastAsia="Calibri" w:asciiTheme="minorHAnsi" w:hAnsiTheme="minorHAnsi" w:cstheme="minorHAnsi"/>
                <w:color w:val="000000"/>
                <w:szCs w:val="16"/>
              </w:rPr>
              <w:t>ntrants for any promotion or matter incidental to the Promoti</w:t>
            </w:r>
            <w:r w:rsidRPr="00346B87" w:rsidR="00B363DB">
              <w:rPr>
                <w:rFonts w:eastAsia="Calibri" w:asciiTheme="minorHAnsi" w:hAnsiTheme="minorHAnsi" w:cstheme="minorHAnsi"/>
                <w:color w:val="000000"/>
                <w:szCs w:val="16"/>
              </w:rPr>
              <w:t>on.  By agreeing to enter, all E</w:t>
            </w:r>
            <w:r w:rsidRPr="00346B87">
              <w:rPr>
                <w:rFonts w:eastAsia="Calibri" w:asciiTheme="minorHAnsi" w:hAnsiTheme="minorHAnsi" w:cstheme="minorHAnsi"/>
                <w:color w:val="000000"/>
                <w:szCs w:val="16"/>
              </w:rPr>
              <w:t>ntrants consent to the</w:t>
            </w:r>
            <w:r w:rsidRPr="00346B87" w:rsidR="00B363DB">
              <w:rPr>
                <w:rFonts w:eastAsia="Calibri" w:asciiTheme="minorHAnsi" w:hAnsiTheme="minorHAnsi" w:cstheme="minorHAnsi"/>
                <w:color w:val="000000"/>
                <w:szCs w:val="16"/>
              </w:rPr>
              <w:t>ir Entry broadcast on air and</w:t>
            </w:r>
            <w:r w:rsidRPr="00346B87">
              <w:rPr>
                <w:rFonts w:eastAsia="Calibri" w:asciiTheme="minorHAnsi" w:hAnsiTheme="minorHAnsi" w:cstheme="minorHAnsi"/>
                <w:color w:val="000000"/>
                <w:szCs w:val="16"/>
              </w:rPr>
              <w:t xml:space="preserve"> to their telephone and other conver</w:t>
            </w:r>
            <w:r w:rsidRPr="00346B87" w:rsidR="00B363DB">
              <w:rPr>
                <w:rFonts w:eastAsia="Calibri" w:asciiTheme="minorHAnsi" w:hAnsiTheme="minorHAnsi" w:cstheme="minorHAnsi"/>
                <w:color w:val="000000"/>
                <w:szCs w:val="16"/>
              </w:rPr>
              <w:t>sations with the Promoter and Prize Provider</w:t>
            </w:r>
            <w:r w:rsidRPr="00346B87">
              <w:rPr>
                <w:rFonts w:eastAsia="Calibri" w:asciiTheme="minorHAnsi" w:hAnsiTheme="minorHAnsi" w:cstheme="minorHAnsi"/>
                <w:color w:val="000000"/>
                <w:szCs w:val="16"/>
              </w:rPr>
              <w:t xml:space="preserve"> being broadcast on air and communicated to the public via any medium.  Entrants will not be compensated for this use.</w:t>
            </w:r>
          </w:p>
          <w:p w:rsidR="00C62B6F" w:rsidP="00022994" w:rsidRDefault="00C62B6F" w14:paraId="155B9260" w14:textId="77777777">
            <w:pPr>
              <w:numPr>
                <w:ilvl w:val="0"/>
                <w:numId w:val="29"/>
              </w:numPr>
              <w:spacing w:after="0"/>
              <w:contextualSpacing/>
              <w:jc w:val="both"/>
              <w:rPr>
                <w:rFonts w:eastAsia="Calibri" w:asciiTheme="minorHAnsi" w:hAnsiTheme="minorHAnsi" w:cstheme="minorHAnsi"/>
                <w:color w:val="000000"/>
                <w:szCs w:val="16"/>
              </w:rPr>
            </w:pPr>
            <w:r>
              <w:rPr>
                <w:rFonts w:eastAsia="Calibri" w:asciiTheme="minorHAnsi" w:hAnsiTheme="minorHAnsi" w:cstheme="minorHAnsi"/>
                <w:color w:val="000000"/>
                <w:szCs w:val="16"/>
              </w:rPr>
              <w:t>Entrants warrant that all information provided in their Entry is correct for the purpose of the Promotion</w:t>
            </w:r>
            <w:r w:rsidR="007B368C">
              <w:rPr>
                <w:rFonts w:eastAsia="Calibri" w:asciiTheme="minorHAnsi" w:hAnsiTheme="minorHAnsi" w:cstheme="minorHAnsi"/>
                <w:color w:val="000000"/>
                <w:szCs w:val="16"/>
              </w:rPr>
              <w:t xml:space="preserve"> </w:t>
            </w:r>
            <w:r w:rsidR="007B368C">
              <w:rPr>
                <w:rFonts w:ascii="Calibri" w:hAnsi="Calibri" w:eastAsia="Calibri" w:cs="Calibri"/>
              </w:rPr>
              <w:t>and, in the event that the Entry contains any information about or in relation to a third party, the Entrant has obtained consent from that third party to provide their information to the Promoter</w:t>
            </w:r>
            <w:r>
              <w:rPr>
                <w:rFonts w:eastAsia="Calibri" w:asciiTheme="minorHAnsi" w:hAnsiTheme="minorHAnsi" w:cstheme="minorHAnsi"/>
                <w:color w:val="000000"/>
                <w:szCs w:val="16"/>
              </w:rPr>
              <w:t>.</w:t>
            </w:r>
          </w:p>
          <w:p w:rsidR="00C62B6F" w:rsidP="00022994" w:rsidRDefault="00C62B6F" w14:paraId="481B6066" w14:textId="08C464B4">
            <w:pPr>
              <w:numPr>
                <w:ilvl w:val="0"/>
                <w:numId w:val="29"/>
              </w:numPr>
              <w:spacing w:after="0"/>
              <w:contextualSpacing/>
              <w:jc w:val="both"/>
              <w:rPr>
                <w:rFonts w:eastAsia="Calibri" w:asciiTheme="minorHAnsi" w:hAnsiTheme="minorHAnsi" w:cstheme="minorHAnsi"/>
                <w:color w:val="000000"/>
                <w:szCs w:val="16"/>
              </w:rPr>
            </w:pPr>
            <w:r w:rsidRPr="001E28CE">
              <w:rPr>
                <w:rFonts w:eastAsia="Calibri" w:asciiTheme="minorHAnsi" w:hAnsiTheme="minorHAnsi" w:cstheme="minorHAnsi"/>
                <w:color w:val="000000"/>
                <w:szCs w:val="16"/>
              </w:rPr>
              <w:t>Entries containing offensive or defamatory comments, or which breach any law are not eligible to win the Promotion.</w:t>
            </w:r>
          </w:p>
          <w:p w:rsidRPr="00346B87" w:rsidR="004D550F" w:rsidP="00022994" w:rsidRDefault="003563B3" w14:paraId="5D4E11E1"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The Promoter and</w:t>
            </w:r>
            <w:r w:rsidRPr="00346B87" w:rsidR="004D550F">
              <w:rPr>
                <w:rFonts w:eastAsia="Calibri" w:asciiTheme="minorHAnsi" w:hAnsiTheme="minorHAnsi" w:cstheme="minorHAnsi"/>
                <w:color w:val="000000"/>
                <w:szCs w:val="16"/>
              </w:rPr>
              <w:t xml:space="preserve"> its representat</w:t>
            </w:r>
            <w:r w:rsidRPr="00346B87">
              <w:rPr>
                <w:rFonts w:eastAsia="Calibri" w:asciiTheme="minorHAnsi" w:hAnsiTheme="minorHAnsi" w:cstheme="minorHAnsi"/>
                <w:color w:val="000000"/>
                <w:szCs w:val="16"/>
              </w:rPr>
              <w:t xml:space="preserve">ives may conduct security and verification checks </w:t>
            </w:r>
            <w:r w:rsidRPr="00346B87" w:rsidR="004D550F">
              <w:rPr>
                <w:rFonts w:eastAsia="Calibri" w:asciiTheme="minorHAnsi" w:hAnsiTheme="minorHAnsi" w:cstheme="minorHAnsi"/>
                <w:color w:val="000000"/>
                <w:szCs w:val="16"/>
              </w:rPr>
              <w:t xml:space="preserve">in their absolute discretion to </w:t>
            </w:r>
            <w:r w:rsidRPr="00346B87" w:rsidR="00A41D0E">
              <w:rPr>
                <w:rFonts w:eastAsia="Calibri" w:asciiTheme="minorHAnsi" w:hAnsiTheme="minorHAnsi" w:cstheme="minorHAnsi"/>
                <w:color w:val="000000"/>
                <w:szCs w:val="16"/>
              </w:rPr>
              <w:t xml:space="preserve">determine the </w:t>
            </w:r>
            <w:r w:rsidRPr="00346B87" w:rsidR="00B363DB">
              <w:rPr>
                <w:rFonts w:eastAsia="Calibri" w:asciiTheme="minorHAnsi" w:hAnsiTheme="minorHAnsi" w:cstheme="minorHAnsi"/>
                <w:color w:val="000000"/>
                <w:szCs w:val="16"/>
              </w:rPr>
              <w:t>E</w:t>
            </w:r>
            <w:r w:rsidRPr="00346B87" w:rsidR="004D550F">
              <w:rPr>
                <w:rFonts w:eastAsia="Calibri" w:asciiTheme="minorHAnsi" w:hAnsiTheme="minorHAnsi" w:cstheme="minorHAnsi"/>
                <w:color w:val="000000"/>
                <w:szCs w:val="16"/>
              </w:rPr>
              <w:t>ntrant’s eligibility to enter the Promotion.</w:t>
            </w:r>
          </w:p>
          <w:p w:rsidRPr="00346B87" w:rsidR="004429D8" w:rsidP="00022994" w:rsidRDefault="00B363DB" w14:paraId="1710C300"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If an E</w:t>
            </w:r>
            <w:r w:rsidRPr="00346B87" w:rsidR="00A41D0E">
              <w:rPr>
                <w:rFonts w:eastAsia="Calibri" w:asciiTheme="minorHAnsi" w:hAnsiTheme="minorHAnsi" w:cstheme="minorHAnsi"/>
                <w:color w:val="000000"/>
                <w:szCs w:val="16"/>
              </w:rPr>
              <w:t xml:space="preserve">ntrant be deemed by the </w:t>
            </w:r>
            <w:r w:rsidRPr="00346B87">
              <w:rPr>
                <w:rFonts w:eastAsia="Calibri" w:asciiTheme="minorHAnsi" w:hAnsiTheme="minorHAnsi" w:cstheme="minorHAnsi"/>
                <w:color w:val="000000"/>
                <w:szCs w:val="16"/>
              </w:rPr>
              <w:t>Promoter to be ineligible, the E</w:t>
            </w:r>
            <w:r w:rsidRPr="00346B87" w:rsidR="00A41D0E">
              <w:rPr>
                <w:rFonts w:eastAsia="Calibri" w:asciiTheme="minorHAnsi" w:hAnsiTheme="minorHAnsi" w:cstheme="minorHAnsi"/>
                <w:color w:val="000000"/>
                <w:szCs w:val="16"/>
              </w:rPr>
              <w:t xml:space="preserve">ntrant may not participate further in the Promotion. </w:t>
            </w:r>
          </w:p>
          <w:p w:rsidRPr="00346B87" w:rsidR="008A4114" w:rsidP="00022994" w:rsidRDefault="008A4114" w14:paraId="79159DCE"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The Promoter is not responsible for any problems</w:t>
            </w:r>
            <w:r w:rsidR="00C62B6F">
              <w:rPr>
                <w:rFonts w:eastAsia="Calibri" w:asciiTheme="minorHAnsi" w:hAnsiTheme="minorHAnsi" w:cstheme="minorHAnsi"/>
                <w:color w:val="000000"/>
                <w:szCs w:val="16"/>
              </w:rPr>
              <w:t>, congestion</w:t>
            </w:r>
            <w:r w:rsidRPr="00346B87">
              <w:rPr>
                <w:rFonts w:eastAsia="Calibri" w:asciiTheme="minorHAnsi" w:hAnsiTheme="minorHAnsi" w:cstheme="minorHAnsi"/>
                <w:color w:val="000000"/>
                <w:szCs w:val="16"/>
              </w:rPr>
              <w:t xml:space="preserve"> or technical malfunction of any network or lines, computer online systems, communication network, computer equipment, software, technical problems</w:t>
            </w:r>
            <w:r w:rsidR="00C62B6F">
              <w:rPr>
                <w:rFonts w:eastAsia="Calibri" w:asciiTheme="minorHAnsi" w:hAnsiTheme="minorHAnsi" w:cstheme="minorHAnsi"/>
                <w:color w:val="000000"/>
                <w:szCs w:val="16"/>
              </w:rPr>
              <w:t>, telecommunications congestion</w:t>
            </w:r>
            <w:r w:rsidRPr="00346B87">
              <w:rPr>
                <w:rFonts w:eastAsia="Calibri" w:asciiTheme="minorHAnsi" w:hAnsiTheme="minorHAnsi" w:cstheme="minorHAnsi"/>
                <w:color w:val="000000"/>
                <w:szCs w:val="16"/>
              </w:rPr>
              <w:t xml:space="preserve"> or traffic congestion online, including any error, omission, alteration, tampering, deletion, theft, destruction, transmission interruption, communications failure or otherwise preventing Entrants from successfully participating in the Promotion. </w:t>
            </w:r>
          </w:p>
          <w:p w:rsidRPr="00346B87" w:rsidR="00A41D0E" w:rsidP="00022994" w:rsidRDefault="00A41D0E" w14:paraId="4D53DAA0"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 xml:space="preserve">All decisions are at the discretion of the Promoter and no </w:t>
            </w:r>
            <w:r w:rsidRPr="00346B87" w:rsidR="004429D8">
              <w:rPr>
                <w:rFonts w:eastAsia="Calibri" w:asciiTheme="minorHAnsi" w:hAnsiTheme="minorHAnsi" w:cstheme="minorHAnsi"/>
                <w:color w:val="000000"/>
                <w:szCs w:val="16"/>
              </w:rPr>
              <w:t xml:space="preserve">discussion or </w:t>
            </w:r>
            <w:r w:rsidRPr="00346B87">
              <w:rPr>
                <w:rFonts w:eastAsia="Calibri" w:asciiTheme="minorHAnsi" w:hAnsiTheme="minorHAnsi" w:cstheme="minorHAnsi"/>
                <w:color w:val="000000"/>
                <w:szCs w:val="16"/>
              </w:rPr>
              <w:t xml:space="preserve">correspondence will be entered into in this regard. </w:t>
            </w:r>
          </w:p>
          <w:p w:rsidRPr="00346B87" w:rsidR="00953806" w:rsidP="00022994" w:rsidRDefault="00953806" w14:paraId="24F71075" w14:textId="03AF5FBA">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If the Promotion is not capable of being conducted due to circumstances beyond the Promoter’s control, including due to any technical or communications problems, the Promoter reserves the right to amend, suspend or cancel the Promotion.</w:t>
            </w:r>
          </w:p>
          <w:p w:rsidRPr="00346B87" w:rsidR="004D550F" w:rsidP="00022994" w:rsidRDefault="004D550F" w14:paraId="353F144C" w14:textId="3AA98096">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Prize(s) will be awarde</w:t>
            </w:r>
            <w:r w:rsidRPr="00346B87" w:rsidR="002E6CA0">
              <w:rPr>
                <w:rFonts w:eastAsia="Calibri" w:asciiTheme="minorHAnsi" w:hAnsiTheme="minorHAnsi" w:cstheme="minorHAnsi"/>
                <w:color w:val="000000"/>
                <w:szCs w:val="16"/>
              </w:rPr>
              <w:t xml:space="preserve">d as specified in the </w:t>
            </w:r>
            <w:r w:rsidRPr="00346B87">
              <w:rPr>
                <w:rFonts w:eastAsia="Calibri" w:asciiTheme="minorHAnsi" w:hAnsiTheme="minorHAnsi" w:cstheme="minorHAnsi"/>
                <w:color w:val="000000"/>
                <w:szCs w:val="16"/>
              </w:rPr>
              <w:t>Prize details.  If a Prize is unavailable for any reason, the Promoter, at its discretion, may substitute it for another item of equal or higher value</w:t>
            </w:r>
            <w:r w:rsidR="009E792A">
              <w:rPr>
                <w:rFonts w:eastAsia="Calibri" w:asciiTheme="minorHAnsi" w:hAnsiTheme="minorHAnsi" w:cstheme="minorHAnsi"/>
                <w:color w:val="000000"/>
                <w:szCs w:val="16"/>
              </w:rPr>
              <w:t xml:space="preserve"> and/or specification</w:t>
            </w:r>
            <w:r w:rsidRPr="00346B87">
              <w:rPr>
                <w:rFonts w:eastAsia="Calibri" w:asciiTheme="minorHAnsi" w:hAnsiTheme="minorHAnsi" w:cstheme="minorHAnsi"/>
                <w:color w:val="000000"/>
                <w:szCs w:val="16"/>
              </w:rPr>
              <w:t>.  All Prize values stated are the recommended retail value as provided by the supplier, are in Australian dollars and are correct at the time of preparation of these terms and conditions.</w:t>
            </w:r>
          </w:p>
          <w:p w:rsidRPr="00346B87" w:rsidR="00E27AE9" w:rsidP="00022994" w:rsidRDefault="004D550F" w14:paraId="4FFA7F80" w14:textId="63B15E59">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All</w:t>
            </w:r>
            <w:r w:rsidRPr="00346B87" w:rsidR="004429D8">
              <w:rPr>
                <w:rFonts w:eastAsia="Calibri" w:asciiTheme="minorHAnsi" w:hAnsiTheme="minorHAnsi" w:cstheme="minorHAnsi"/>
                <w:color w:val="000000"/>
                <w:szCs w:val="16"/>
              </w:rPr>
              <w:t xml:space="preserve"> Prizes and parts of the Prize</w:t>
            </w:r>
            <w:r w:rsidRPr="00346B87">
              <w:rPr>
                <w:rFonts w:eastAsia="Calibri" w:asciiTheme="minorHAnsi" w:hAnsiTheme="minorHAnsi" w:cstheme="minorHAnsi"/>
                <w:color w:val="000000"/>
                <w:szCs w:val="16"/>
              </w:rPr>
              <w:t xml:space="preserve"> are subject to availability, non-transferable and non-exchangeable</w:t>
            </w:r>
            <w:r w:rsidR="00BF734E">
              <w:rPr>
                <w:rFonts w:eastAsia="Calibri" w:asciiTheme="minorHAnsi" w:hAnsiTheme="minorHAnsi" w:cstheme="minorHAnsi"/>
                <w:color w:val="000000"/>
                <w:szCs w:val="16"/>
              </w:rPr>
              <w:t xml:space="preserve"> </w:t>
            </w:r>
            <w:r w:rsidRPr="00346B87">
              <w:rPr>
                <w:rFonts w:eastAsia="Calibri" w:asciiTheme="minorHAnsi" w:hAnsiTheme="minorHAnsi" w:cstheme="minorHAnsi"/>
                <w:color w:val="000000"/>
                <w:szCs w:val="16"/>
              </w:rPr>
              <w:t xml:space="preserve">and are not redeemable for cash unless cash </w:t>
            </w:r>
            <w:r w:rsidRPr="00346B87" w:rsidR="004429D8">
              <w:rPr>
                <w:rFonts w:eastAsia="Calibri" w:asciiTheme="minorHAnsi" w:hAnsiTheme="minorHAnsi" w:cstheme="minorHAnsi"/>
                <w:color w:val="000000"/>
                <w:szCs w:val="16"/>
              </w:rPr>
              <w:t xml:space="preserve">is specified.  </w:t>
            </w:r>
          </w:p>
          <w:p w:rsidRPr="00346B87" w:rsidR="00E27AE9" w:rsidP="00022994" w:rsidRDefault="00E27AE9" w14:paraId="33BC5603" w14:textId="03AC9CD3">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 xml:space="preserve">If a Winner fails to </w:t>
            </w:r>
            <w:r w:rsidRPr="00346B87" w:rsidR="002A5379">
              <w:rPr>
                <w:rFonts w:eastAsia="Calibri" w:asciiTheme="minorHAnsi" w:hAnsiTheme="minorHAnsi" w:cstheme="minorHAnsi"/>
                <w:color w:val="000000"/>
                <w:szCs w:val="16"/>
              </w:rPr>
              <w:t xml:space="preserve">collect their Prize </w:t>
            </w:r>
            <w:r w:rsidR="00BF734E">
              <w:rPr>
                <w:rFonts w:eastAsia="Calibri" w:asciiTheme="minorHAnsi" w:hAnsiTheme="minorHAnsi" w:cstheme="minorHAnsi"/>
                <w:color w:val="000000"/>
                <w:szCs w:val="16"/>
              </w:rPr>
              <w:t xml:space="preserve">by the time stipulated by the Promoter, </w:t>
            </w:r>
            <w:r w:rsidRPr="00346B87" w:rsidR="002A5379">
              <w:rPr>
                <w:rFonts w:eastAsia="Calibri" w:asciiTheme="minorHAnsi" w:hAnsiTheme="minorHAnsi" w:cstheme="minorHAnsi"/>
                <w:color w:val="000000"/>
                <w:szCs w:val="16"/>
              </w:rPr>
              <w:t xml:space="preserve">the Winner forfeits any rights to the Prize and the Promoter may, in its absolute discretion, </w:t>
            </w:r>
            <w:proofErr w:type="spellStart"/>
            <w:r w:rsidRPr="00346B87" w:rsidR="002A5379">
              <w:rPr>
                <w:rFonts w:eastAsia="Calibri" w:asciiTheme="minorHAnsi" w:hAnsiTheme="minorHAnsi" w:cstheme="minorHAnsi"/>
                <w:color w:val="000000"/>
                <w:szCs w:val="16"/>
              </w:rPr>
              <w:t>re</w:t>
            </w:r>
            <w:r w:rsidR="00BF734E">
              <w:rPr>
                <w:rFonts w:eastAsia="Calibri" w:asciiTheme="minorHAnsi" w:hAnsiTheme="minorHAnsi" w:cstheme="minorHAnsi"/>
                <w:color w:val="000000"/>
                <w:szCs w:val="16"/>
              </w:rPr>
              <w:t>award</w:t>
            </w:r>
            <w:proofErr w:type="spellEnd"/>
            <w:r w:rsidR="00BF734E">
              <w:rPr>
                <w:rFonts w:eastAsia="Calibri" w:asciiTheme="minorHAnsi" w:hAnsiTheme="minorHAnsi" w:cstheme="minorHAnsi"/>
                <w:color w:val="000000"/>
                <w:szCs w:val="16"/>
              </w:rPr>
              <w:t xml:space="preserve"> </w:t>
            </w:r>
            <w:r w:rsidRPr="00346B87" w:rsidR="002A5379">
              <w:rPr>
                <w:rFonts w:eastAsia="Calibri" w:asciiTheme="minorHAnsi" w:hAnsiTheme="minorHAnsi" w:cstheme="minorHAnsi"/>
                <w:color w:val="000000"/>
                <w:szCs w:val="16"/>
              </w:rPr>
              <w:t xml:space="preserve">the Prize or withdraw the Prize. </w:t>
            </w:r>
          </w:p>
          <w:p w:rsidRPr="00346B87" w:rsidR="004D550F" w:rsidP="00022994" w:rsidRDefault="004429D8" w14:paraId="5B3C7593"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The Promoter and</w:t>
            </w:r>
            <w:r w:rsidRPr="00346B87" w:rsidR="004D550F">
              <w:rPr>
                <w:rFonts w:eastAsia="Calibri" w:asciiTheme="minorHAnsi" w:hAnsiTheme="minorHAnsi" w:cstheme="minorHAnsi"/>
                <w:color w:val="000000"/>
                <w:szCs w:val="16"/>
              </w:rPr>
              <w:t xml:space="preserve"> Prize Provider will not be responsible or liable if</w:t>
            </w:r>
            <w:r w:rsidRPr="00346B87" w:rsidR="001A53B3">
              <w:rPr>
                <w:rFonts w:eastAsia="Calibri" w:asciiTheme="minorHAnsi" w:hAnsiTheme="minorHAnsi" w:cstheme="minorHAnsi"/>
                <w:color w:val="000000"/>
                <w:szCs w:val="16"/>
              </w:rPr>
              <w:t>,</w:t>
            </w:r>
            <w:r w:rsidRPr="00346B87" w:rsidR="004D550F">
              <w:rPr>
                <w:rFonts w:eastAsia="Calibri" w:asciiTheme="minorHAnsi" w:hAnsiTheme="minorHAnsi" w:cstheme="minorHAnsi"/>
                <w:color w:val="000000"/>
                <w:szCs w:val="16"/>
              </w:rPr>
              <w:t xml:space="preserve"> for any reason beyond their reasonable control</w:t>
            </w:r>
            <w:r w:rsidRPr="00346B87" w:rsidR="001A53B3">
              <w:rPr>
                <w:rFonts w:eastAsia="Calibri" w:asciiTheme="minorHAnsi" w:hAnsiTheme="minorHAnsi" w:cstheme="minorHAnsi"/>
                <w:color w:val="000000"/>
                <w:szCs w:val="16"/>
              </w:rPr>
              <w:t>,</w:t>
            </w:r>
            <w:r w:rsidRPr="00346B87" w:rsidR="004D550F">
              <w:rPr>
                <w:rFonts w:eastAsia="Calibri" w:asciiTheme="minorHAnsi" w:hAnsiTheme="minorHAnsi" w:cstheme="minorHAnsi"/>
                <w:color w:val="000000"/>
                <w:szCs w:val="16"/>
              </w:rPr>
              <w:t xml:space="preserve"> any </w:t>
            </w:r>
            <w:r w:rsidRPr="00346B87">
              <w:rPr>
                <w:rFonts w:eastAsia="Calibri" w:asciiTheme="minorHAnsi" w:hAnsiTheme="minorHAnsi" w:cstheme="minorHAnsi"/>
                <w:color w:val="000000"/>
                <w:szCs w:val="16"/>
              </w:rPr>
              <w:t>element of any P</w:t>
            </w:r>
            <w:r w:rsidRPr="00346B87" w:rsidR="004D550F">
              <w:rPr>
                <w:rFonts w:eastAsia="Calibri" w:asciiTheme="minorHAnsi" w:hAnsiTheme="minorHAnsi" w:cstheme="minorHAnsi"/>
                <w:color w:val="000000"/>
                <w:szCs w:val="16"/>
              </w:rPr>
              <w:t>rize is not provided.  The Promoter will not be liable for any damage to or delay in tra</w:t>
            </w:r>
            <w:r w:rsidRPr="00346B87">
              <w:rPr>
                <w:rFonts w:eastAsia="Calibri" w:asciiTheme="minorHAnsi" w:hAnsiTheme="minorHAnsi" w:cstheme="minorHAnsi"/>
                <w:color w:val="000000"/>
                <w:szCs w:val="16"/>
              </w:rPr>
              <w:t>nsit of P</w:t>
            </w:r>
            <w:r w:rsidRPr="00346B87" w:rsidR="004D550F">
              <w:rPr>
                <w:rFonts w:eastAsia="Calibri" w:asciiTheme="minorHAnsi" w:hAnsiTheme="minorHAnsi" w:cstheme="minorHAnsi"/>
                <w:color w:val="000000"/>
                <w:szCs w:val="16"/>
              </w:rPr>
              <w:t>rizes, or for any com</w:t>
            </w:r>
            <w:r w:rsidRPr="00346B87">
              <w:rPr>
                <w:rFonts w:eastAsia="Calibri" w:asciiTheme="minorHAnsi" w:hAnsiTheme="minorHAnsi" w:cstheme="minorHAnsi"/>
                <w:color w:val="000000"/>
                <w:szCs w:val="16"/>
              </w:rPr>
              <w:t>pensation in relation to those P</w:t>
            </w:r>
            <w:r w:rsidRPr="00346B87" w:rsidR="004D550F">
              <w:rPr>
                <w:rFonts w:eastAsia="Calibri" w:asciiTheme="minorHAnsi" w:hAnsiTheme="minorHAnsi" w:cstheme="minorHAnsi"/>
                <w:color w:val="000000"/>
                <w:szCs w:val="16"/>
              </w:rPr>
              <w:t>rizes.</w:t>
            </w:r>
          </w:p>
          <w:p w:rsidRPr="00346B87" w:rsidR="004D550F" w:rsidP="00022994" w:rsidRDefault="004D550F" w14:paraId="397762FE"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A winner has rights under the Australian Consumer Law and other similar legislation which cannot be excluded, restricted or modified by the Promoter. These rights include a statutory guarantee that any services provided by the Promoter will be rendered with due care and skill and that any goods will be of acceptable quality. These Conditions of Entry do not exclude, restrict or modify those statutory rights in any way. However, to the extent it is permitted by law to do so, the Promoter makes no representations or warranties, express or implied, other than the Australian Consumer Law, regarding the quality and suitability of</w:t>
            </w:r>
            <w:r w:rsidRPr="00346B87" w:rsidR="004429D8">
              <w:rPr>
                <w:rFonts w:eastAsia="Calibri" w:asciiTheme="minorHAnsi" w:hAnsiTheme="minorHAnsi" w:cstheme="minorHAnsi"/>
                <w:color w:val="000000"/>
                <w:szCs w:val="16"/>
              </w:rPr>
              <w:t xml:space="preserve"> the P</w:t>
            </w:r>
            <w:r w:rsidRPr="00346B87" w:rsidR="003563B3">
              <w:rPr>
                <w:rFonts w:eastAsia="Calibri" w:asciiTheme="minorHAnsi" w:hAnsiTheme="minorHAnsi" w:cstheme="minorHAnsi"/>
                <w:color w:val="000000"/>
                <w:szCs w:val="16"/>
              </w:rPr>
              <w:t>rize awarded under these conditions of e</w:t>
            </w:r>
            <w:r w:rsidRPr="00346B87">
              <w:rPr>
                <w:rFonts w:eastAsia="Calibri" w:asciiTheme="minorHAnsi" w:hAnsiTheme="minorHAnsi" w:cstheme="minorHAnsi"/>
                <w:color w:val="000000"/>
                <w:szCs w:val="16"/>
              </w:rPr>
              <w:t>ntry and will not be responsible for breach of any such implied terms.</w:t>
            </w:r>
          </w:p>
          <w:p w:rsidRPr="00346B87" w:rsidR="0025348B" w:rsidP="00022994" w:rsidRDefault="0025348B" w14:paraId="341D74E7" w14:textId="77777777">
            <w:pPr>
              <w:numPr>
                <w:ilvl w:val="0"/>
                <w:numId w:val="29"/>
              </w:numPr>
              <w:spacing w:after="0"/>
              <w:contextualSpacing/>
              <w:jc w:val="both"/>
              <w:rPr>
                <w:rFonts w:eastAsia="Calibri" w:asciiTheme="minorHAnsi" w:hAnsiTheme="minorHAnsi" w:cstheme="minorHAnsi"/>
                <w:color w:val="000000"/>
                <w:szCs w:val="16"/>
              </w:rPr>
            </w:pPr>
            <w:r w:rsidRPr="00346B87">
              <w:rPr>
                <w:rFonts w:eastAsia="Calibri" w:asciiTheme="minorHAnsi" w:hAnsiTheme="minorHAnsi" w:cstheme="minorHAnsi"/>
                <w:color w:val="000000"/>
                <w:szCs w:val="16"/>
              </w:rPr>
              <w:t>The Promoter and its agencies and representatives associated wit</w:t>
            </w:r>
            <w:r w:rsidRPr="00346B87" w:rsidR="004429D8">
              <w:rPr>
                <w:rFonts w:eastAsia="Calibri" w:asciiTheme="minorHAnsi" w:hAnsiTheme="minorHAnsi" w:cstheme="minorHAnsi"/>
                <w:color w:val="000000"/>
                <w:szCs w:val="16"/>
              </w:rPr>
              <w:t>h this Promotion, including any</w:t>
            </w:r>
            <w:r w:rsidRPr="00346B87">
              <w:rPr>
                <w:rFonts w:eastAsia="Calibri" w:asciiTheme="minorHAnsi" w:hAnsiTheme="minorHAnsi" w:cstheme="minorHAnsi"/>
                <w:color w:val="000000"/>
                <w:szCs w:val="16"/>
              </w:rPr>
              <w:t xml:space="preserve"> Prize Provider, will not be liable for any loss (including but not limited to indirect or consequential loss), damage or personal injury which is suffered or sustained (including without limitation to that caused by any person’s negligence) relating to this Promotion or</w:t>
            </w:r>
            <w:r w:rsidRPr="00346B87" w:rsidR="004429D8">
              <w:rPr>
                <w:rFonts w:eastAsia="Calibri" w:asciiTheme="minorHAnsi" w:hAnsiTheme="minorHAnsi" w:cstheme="minorHAnsi"/>
                <w:color w:val="000000"/>
                <w:szCs w:val="16"/>
              </w:rPr>
              <w:t xml:space="preserve"> the awarding or taking of the P</w:t>
            </w:r>
            <w:r w:rsidRPr="00346B87">
              <w:rPr>
                <w:rFonts w:eastAsia="Calibri" w:asciiTheme="minorHAnsi" w:hAnsiTheme="minorHAnsi" w:cstheme="minorHAnsi"/>
                <w:color w:val="000000"/>
                <w:szCs w:val="16"/>
              </w:rPr>
              <w:t>rizes except for any liability which cannot be excluded by law (in which case liability is limited to the minimum amount allowable by law).</w:t>
            </w:r>
          </w:p>
          <w:p w:rsidR="00FC57E4" w:rsidP="00FC57E4" w:rsidRDefault="004D550F" w14:paraId="1B69EAFA" w14:textId="77777777">
            <w:pPr>
              <w:numPr>
                <w:ilvl w:val="0"/>
                <w:numId w:val="29"/>
              </w:numPr>
              <w:spacing w:after="0"/>
              <w:contextualSpacing/>
              <w:jc w:val="both"/>
              <w:rPr>
                <w:rFonts w:asciiTheme="minorHAnsi" w:hAnsiTheme="minorHAnsi" w:cstheme="minorHAnsi"/>
                <w:szCs w:val="16"/>
              </w:rPr>
            </w:pPr>
            <w:r w:rsidRPr="00346B87">
              <w:rPr>
                <w:rFonts w:eastAsia="Calibri" w:asciiTheme="minorHAnsi" w:hAnsiTheme="minorHAnsi" w:cstheme="minorHAnsi"/>
                <w:color w:val="000000"/>
                <w:szCs w:val="16"/>
              </w:rPr>
              <w:t>The Promoter and</w:t>
            </w:r>
            <w:r w:rsidRPr="00346B87" w:rsidR="003563B3">
              <w:rPr>
                <w:rFonts w:eastAsia="Calibri" w:asciiTheme="minorHAnsi" w:hAnsiTheme="minorHAnsi" w:cstheme="minorHAnsi"/>
                <w:color w:val="000000"/>
                <w:szCs w:val="16"/>
              </w:rPr>
              <w:t xml:space="preserve"> Prize Provider accept</w:t>
            </w:r>
            <w:r w:rsidRPr="00346B87">
              <w:rPr>
                <w:rFonts w:eastAsia="Calibri" w:asciiTheme="minorHAnsi" w:hAnsiTheme="minorHAnsi" w:cstheme="minorHAnsi"/>
                <w:color w:val="000000"/>
                <w:szCs w:val="16"/>
              </w:rPr>
              <w:t xml:space="preserve"> no responsibility</w:t>
            </w:r>
            <w:r w:rsidRPr="00346B87">
              <w:rPr>
                <w:rFonts w:asciiTheme="minorHAnsi" w:hAnsiTheme="minorHAnsi" w:cstheme="minorHAnsi"/>
                <w:szCs w:val="16"/>
              </w:rPr>
              <w:t xml:space="preserve"> for any tax implications that may arise from winning of the prizes.  Independent financial advice should be sought.  The Promoter takes no respon</w:t>
            </w:r>
            <w:r w:rsidRPr="00346B87" w:rsidR="004429D8">
              <w:rPr>
                <w:rFonts w:asciiTheme="minorHAnsi" w:hAnsiTheme="minorHAnsi" w:cstheme="minorHAnsi"/>
                <w:szCs w:val="16"/>
              </w:rPr>
              <w:t>sibility for variations in the P</w:t>
            </w:r>
            <w:r w:rsidRPr="00346B87">
              <w:rPr>
                <w:rFonts w:asciiTheme="minorHAnsi" w:hAnsiTheme="minorHAnsi" w:cstheme="minorHAnsi"/>
                <w:szCs w:val="16"/>
              </w:rPr>
              <w:t>rize value.</w:t>
            </w:r>
          </w:p>
          <w:p w:rsidRPr="00FC57E4" w:rsidR="00BF1FA5" w:rsidP="00FC57E4" w:rsidRDefault="00BF1FA5" w14:paraId="095381D9" w14:textId="45A6647D">
            <w:pPr>
              <w:numPr>
                <w:ilvl w:val="0"/>
                <w:numId w:val="29"/>
              </w:numPr>
              <w:spacing w:after="0"/>
              <w:contextualSpacing/>
              <w:jc w:val="both"/>
              <w:rPr>
                <w:rStyle w:val="Hyperlink3"/>
                <w:rFonts w:asciiTheme="minorHAnsi" w:hAnsiTheme="minorHAnsi" w:cstheme="minorHAnsi"/>
                <w:szCs w:val="16"/>
              </w:rPr>
            </w:pPr>
            <w:r w:rsidRPr="00FC57E4">
              <w:rPr>
                <w:rStyle w:val="Hyperlink3"/>
                <w:rFonts w:eastAsia="Calibri" w:asciiTheme="minorHAnsi" w:hAnsiTheme="minorHAnsi" w:cstheme="minorHAnsi"/>
                <w:szCs w:val="16"/>
              </w:rPr>
              <w:t xml:space="preserve">If in the course of a telephone call related to participation or entry in the competition, the telephone line drops out or breaks up, the </w:t>
            </w:r>
            <w:r w:rsidRPr="00FC57E4" w:rsidR="003670BA">
              <w:rPr>
                <w:rStyle w:val="Hyperlink3"/>
                <w:rFonts w:eastAsia="Calibri" w:asciiTheme="minorHAnsi" w:hAnsiTheme="minorHAnsi" w:cstheme="minorHAnsi"/>
                <w:szCs w:val="16"/>
              </w:rPr>
              <w:t>P</w:t>
            </w:r>
            <w:r w:rsidRPr="00FC57E4" w:rsidR="003670BA">
              <w:rPr>
                <w:rStyle w:val="Hyperlink3"/>
                <w:rFonts w:asciiTheme="minorHAnsi" w:hAnsiTheme="minorHAnsi" w:cstheme="minorHAnsi"/>
                <w:szCs w:val="16"/>
              </w:rPr>
              <w:t>romoter</w:t>
            </w:r>
            <w:r w:rsidRPr="00FC57E4" w:rsidR="003670BA">
              <w:rPr>
                <w:rStyle w:val="Hyperlink3"/>
                <w:rFonts w:eastAsia="Calibri" w:asciiTheme="minorHAnsi" w:hAnsiTheme="minorHAnsi" w:cstheme="minorHAnsi"/>
                <w:szCs w:val="16"/>
              </w:rPr>
              <w:t xml:space="preserve"> </w:t>
            </w:r>
            <w:r w:rsidRPr="00FC57E4">
              <w:rPr>
                <w:rStyle w:val="Hyperlink3"/>
                <w:rFonts w:eastAsia="Calibri" w:asciiTheme="minorHAnsi" w:hAnsiTheme="minorHAnsi" w:cstheme="minorHAnsi"/>
                <w:szCs w:val="16"/>
              </w:rPr>
              <w:t xml:space="preserve">may proceed to another caller.  In such event, the </w:t>
            </w:r>
            <w:r w:rsidRPr="00FC57E4" w:rsidR="003670BA">
              <w:rPr>
                <w:rStyle w:val="Hyperlink3"/>
                <w:rFonts w:eastAsia="Calibri" w:asciiTheme="minorHAnsi" w:hAnsiTheme="minorHAnsi" w:cstheme="minorHAnsi"/>
                <w:szCs w:val="16"/>
              </w:rPr>
              <w:t>P</w:t>
            </w:r>
            <w:r w:rsidRPr="00FC57E4" w:rsidR="003670BA">
              <w:rPr>
                <w:rStyle w:val="Hyperlink3"/>
                <w:rFonts w:asciiTheme="minorHAnsi" w:hAnsiTheme="minorHAnsi" w:cstheme="minorHAnsi"/>
                <w:szCs w:val="16"/>
              </w:rPr>
              <w:t>romoter</w:t>
            </w:r>
            <w:r w:rsidRPr="00FC57E4" w:rsidR="003670BA">
              <w:rPr>
                <w:rStyle w:val="Hyperlink3"/>
                <w:rFonts w:eastAsia="Calibri" w:asciiTheme="minorHAnsi" w:hAnsiTheme="minorHAnsi" w:cstheme="minorHAnsi"/>
                <w:szCs w:val="16"/>
              </w:rPr>
              <w:t xml:space="preserve"> </w:t>
            </w:r>
            <w:r w:rsidRPr="00FC57E4">
              <w:rPr>
                <w:rStyle w:val="Hyperlink3"/>
                <w:rFonts w:eastAsia="Calibri" w:asciiTheme="minorHAnsi" w:hAnsiTheme="minorHAnsi" w:cstheme="minorHAnsi"/>
                <w:szCs w:val="16"/>
              </w:rPr>
              <w:t>will not be required to award any Prize to the caller whose line dropped out or disconnected for any reason.</w:t>
            </w:r>
          </w:p>
          <w:p w:rsidRPr="00346B87" w:rsidR="00BF1FA5" w:rsidP="00022994" w:rsidRDefault="00BF1FA5" w14:paraId="6A32D764" w14:textId="77777777">
            <w:pPr>
              <w:numPr>
                <w:ilvl w:val="0"/>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You must not, in connection with this Promotion:</w:t>
            </w:r>
          </w:p>
          <w:p w:rsidRPr="00346B87" w:rsidR="00BF1FA5" w:rsidP="00022994" w:rsidRDefault="00BF1FA5" w14:paraId="3B7E19B4" w14:textId="77777777">
            <w:pPr>
              <w:numPr>
                <w:ilvl w:val="1"/>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tamper with the entry process;</w:t>
            </w:r>
          </w:p>
          <w:p w:rsidRPr="00346B87" w:rsidR="00BF1FA5" w:rsidP="00022994" w:rsidRDefault="00BF1FA5" w14:paraId="6FACEA53" w14:textId="77777777">
            <w:pPr>
              <w:numPr>
                <w:ilvl w:val="1"/>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engage in any conduct that may jeopardise the fair and proper conduct of a competition;</w:t>
            </w:r>
          </w:p>
          <w:p w:rsidRPr="00346B87" w:rsidR="00BF1FA5" w:rsidP="00022994" w:rsidRDefault="00BF1FA5" w14:paraId="57A66D7C" w14:textId="77777777">
            <w:pPr>
              <w:numPr>
                <w:ilvl w:val="1"/>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act in a disruptive, annoying, threatening, abusive or harassing manner;</w:t>
            </w:r>
          </w:p>
          <w:p w:rsidRPr="00346B87" w:rsidR="00BF1FA5" w:rsidP="00022994" w:rsidRDefault="00BF1FA5" w14:paraId="26C3074A" w14:textId="77777777">
            <w:pPr>
              <w:numPr>
                <w:ilvl w:val="1"/>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 xml:space="preserve">do anything that may diminish the good name or reputation of the </w:t>
            </w:r>
            <w:r w:rsidR="003670BA">
              <w:rPr>
                <w:rFonts w:eastAsia="Calibri" w:asciiTheme="minorHAnsi" w:hAnsiTheme="minorHAnsi" w:cstheme="minorHAnsi"/>
                <w:color w:val="000000"/>
                <w:szCs w:val="16"/>
              </w:rPr>
              <w:t>Promoter</w:t>
            </w:r>
            <w:r w:rsidRPr="00346B87" w:rsidR="003670BA">
              <w:rPr>
                <w:rFonts w:eastAsia="Calibri" w:asciiTheme="minorHAnsi" w:hAnsiTheme="minorHAnsi" w:cstheme="minorHAnsi"/>
                <w:color w:val="000000"/>
                <w:szCs w:val="16"/>
              </w:rPr>
              <w:t xml:space="preserve"> </w:t>
            </w:r>
            <w:r w:rsidRPr="00346B87">
              <w:rPr>
                <w:rFonts w:eastAsia="Calibri" w:asciiTheme="minorHAnsi" w:hAnsiTheme="minorHAnsi" w:cstheme="minorHAnsi"/>
                <w:color w:val="000000"/>
                <w:szCs w:val="16"/>
              </w:rPr>
              <w:t>or any of its related entities or of the agencies or companies associated with a competition;</w:t>
            </w:r>
          </w:p>
          <w:p w:rsidRPr="00346B87" w:rsidR="00BF1FA5" w:rsidP="00022994" w:rsidRDefault="00BF1FA5" w14:paraId="22FB622C" w14:textId="77777777">
            <w:pPr>
              <w:numPr>
                <w:ilvl w:val="1"/>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breach any law; or</w:t>
            </w:r>
          </w:p>
          <w:p w:rsidRPr="00346B87" w:rsidR="00BF1FA5" w:rsidP="00022994" w:rsidRDefault="00BF1FA5" w14:paraId="20F205FB" w14:textId="77777777">
            <w:pPr>
              <w:numPr>
                <w:ilvl w:val="1"/>
                <w:numId w:val="29"/>
              </w:numPr>
              <w:spacing w:after="0"/>
              <w:contextualSpacing/>
              <w:jc w:val="both"/>
              <w:rPr>
                <w:rFonts w:eastAsia="Calibri" w:asciiTheme="minorHAnsi" w:hAnsiTheme="minorHAnsi" w:cstheme="minorHAnsi"/>
                <w:szCs w:val="16"/>
              </w:rPr>
            </w:pPr>
            <w:r w:rsidRPr="00346B87">
              <w:rPr>
                <w:rFonts w:eastAsia="Calibri" w:asciiTheme="minorHAnsi" w:hAnsiTheme="minorHAnsi" w:cstheme="minorHAnsi"/>
                <w:color w:val="000000"/>
                <w:szCs w:val="16"/>
              </w:rPr>
              <w:t xml:space="preserve">behave in a way that is otherwise inappropriate.  </w:t>
            </w:r>
          </w:p>
          <w:p w:rsidRPr="00C72219" w:rsidR="008B17A2" w:rsidP="00C72219" w:rsidRDefault="00BF1FA5" w14:paraId="7FDC3968" w14:textId="77777777">
            <w:pPr>
              <w:numPr>
                <w:ilvl w:val="0"/>
                <w:numId w:val="29"/>
              </w:numPr>
              <w:pBdr>
                <w:top w:val="nil"/>
                <w:left w:val="nil"/>
                <w:bottom w:val="nil"/>
                <w:right w:val="nil"/>
                <w:between w:val="nil"/>
              </w:pBdr>
              <w:spacing w:after="0"/>
              <w:contextualSpacing/>
              <w:jc w:val="both"/>
              <w:rPr>
                <w:rFonts w:asciiTheme="minorHAnsi" w:hAnsiTheme="minorHAnsi" w:cstheme="minorHAnsi"/>
                <w:szCs w:val="16"/>
              </w:rPr>
            </w:pPr>
            <w:r w:rsidRPr="00346B87">
              <w:rPr>
                <w:rFonts w:eastAsia="Calibri" w:asciiTheme="minorHAnsi" w:hAnsiTheme="minorHAnsi" w:cstheme="minorHAnsi"/>
                <w:color w:val="000000"/>
                <w:szCs w:val="16"/>
              </w:rPr>
              <w:t xml:space="preserve">If You or your entry are deemed by the Station to breach these Terms, your entry (or at the Promoter's discretion, all of your entries) may be discarded.  The </w:t>
            </w:r>
            <w:r w:rsidR="003670BA">
              <w:rPr>
                <w:rFonts w:eastAsia="Calibri" w:asciiTheme="minorHAnsi" w:hAnsiTheme="minorHAnsi" w:cstheme="minorHAnsi"/>
                <w:color w:val="000000"/>
                <w:szCs w:val="16"/>
              </w:rPr>
              <w:t>Promoter</w:t>
            </w:r>
            <w:r w:rsidRPr="00346B87" w:rsidR="003670BA">
              <w:rPr>
                <w:rFonts w:eastAsia="Calibri" w:asciiTheme="minorHAnsi" w:hAnsiTheme="minorHAnsi" w:cstheme="minorHAnsi"/>
                <w:color w:val="000000"/>
                <w:szCs w:val="16"/>
              </w:rPr>
              <w:t xml:space="preserve"> </w:t>
            </w:r>
            <w:r w:rsidRPr="00346B87">
              <w:rPr>
                <w:rFonts w:eastAsia="Calibri" w:asciiTheme="minorHAnsi" w:hAnsiTheme="minorHAnsi" w:cstheme="minorHAnsi"/>
                <w:color w:val="000000"/>
                <w:szCs w:val="16"/>
              </w:rPr>
              <w:t xml:space="preserve">and its representatives may conduct security and ID verification checks in their absolute discretion to determine an Entrant’s eligibility to enter a competition and/or win a Prize.  The </w:t>
            </w:r>
            <w:r w:rsidR="003670BA">
              <w:rPr>
                <w:rFonts w:eastAsia="Calibri" w:asciiTheme="minorHAnsi" w:hAnsiTheme="minorHAnsi" w:cstheme="minorHAnsi"/>
                <w:color w:val="000000"/>
                <w:szCs w:val="16"/>
              </w:rPr>
              <w:t>Promoter</w:t>
            </w:r>
            <w:r w:rsidRPr="00346B87" w:rsidR="003670BA">
              <w:rPr>
                <w:rFonts w:eastAsia="Calibri" w:asciiTheme="minorHAnsi" w:hAnsiTheme="minorHAnsi" w:cstheme="minorHAnsi"/>
                <w:color w:val="000000"/>
                <w:szCs w:val="16"/>
              </w:rPr>
              <w:t xml:space="preserve"> </w:t>
            </w:r>
            <w:r w:rsidRPr="00346B87">
              <w:rPr>
                <w:rFonts w:eastAsia="Calibri" w:asciiTheme="minorHAnsi" w:hAnsiTheme="minorHAnsi" w:cstheme="minorHAnsi"/>
                <w:color w:val="000000"/>
                <w:szCs w:val="16"/>
              </w:rPr>
              <w:t xml:space="preserve">may, at any time, require You to produce documentation to establish to the Promoter's satisfaction the validity of your entries (including documentation establishing your identity, age, place of residence and place of employment).  </w:t>
            </w:r>
            <w:r w:rsidR="00E3062E">
              <w:rPr>
                <w:rFonts w:eastAsia="Calibri" w:asciiTheme="minorHAnsi" w:hAnsiTheme="minorHAnsi" w:cstheme="minorHAnsi"/>
                <w:color w:val="000000"/>
                <w:szCs w:val="16"/>
              </w:rPr>
              <w:t xml:space="preserve">If there is a dispute as to the identity of an entrant, the Promoter reserves the right, in its sole discretion to determine the identity of the entrant.  </w:t>
            </w:r>
            <w:r w:rsidRPr="00346B87">
              <w:rPr>
                <w:rFonts w:eastAsia="Calibri" w:asciiTheme="minorHAnsi" w:hAnsiTheme="minorHAnsi" w:cstheme="minorHAnsi"/>
                <w:color w:val="000000"/>
                <w:szCs w:val="16"/>
              </w:rPr>
              <w:t>Failure by the Promoter to enforce any of its rights at any stage does not waive those rights.</w:t>
            </w:r>
          </w:p>
        </w:tc>
      </w:tr>
    </w:tbl>
    <w:p w:rsidRPr="00346B87" w:rsidR="00F36EC6" w:rsidP="008E5E1A" w:rsidRDefault="00F36EC6" w14:paraId="35CCDEFB" w14:textId="77777777">
      <w:pPr>
        <w:pStyle w:val="CUNumber1"/>
        <w:tabs>
          <w:tab w:val="clear" w:pos="964"/>
        </w:tabs>
        <w:spacing w:after="120"/>
        <w:ind w:left="0" w:firstLine="0"/>
        <w:jc w:val="both"/>
        <w:rPr>
          <w:rFonts w:asciiTheme="minorHAnsi" w:hAnsiTheme="minorHAnsi" w:cstheme="minorHAnsi"/>
          <w:szCs w:val="16"/>
        </w:rPr>
      </w:pPr>
    </w:p>
    <w:sectPr w:rsidRPr="00346B87" w:rsidR="00F36EC6" w:rsidSect="00953806">
      <w:headerReference w:type="first" r:id="rId11"/>
      <w:footerReference w:type="first" r:id="rId12"/>
      <w:pgSz w:w="12240" w:h="15840" w:orient="portrait"/>
      <w:pgMar w:top="680" w:right="680" w:bottom="680" w:left="680" w:header="113" w:footer="170" w:gutter="0"/>
      <w:cols w:space="215" w:sep="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4223" w:rsidRDefault="00274223" w14:paraId="69EE23B0" w14:textId="77777777">
      <w:pPr>
        <w:spacing w:after="0"/>
      </w:pPr>
      <w:r>
        <w:separator/>
      </w:r>
    </w:p>
  </w:endnote>
  <w:endnote w:type="continuationSeparator" w:id="0">
    <w:p w:rsidR="00274223" w:rsidRDefault="00274223" w14:paraId="67E6C37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77556" w:rsidR="00CD4718" w:rsidP="00777556" w:rsidRDefault="00CD4718" w14:paraId="6C7B5F4A" w14:textId="77777777">
    <w:pPr>
      <w:pStyle w:val="Footer"/>
      <w:spacing w:after="0"/>
      <w:ind w:left="57" w:right="113"/>
      <w:rPr>
        <w:color w:val="A6A6A6"/>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4223" w:rsidRDefault="00274223" w14:paraId="74BE814B" w14:textId="77777777">
      <w:pPr>
        <w:spacing w:after="0"/>
      </w:pPr>
      <w:r>
        <w:separator/>
      </w:r>
    </w:p>
  </w:footnote>
  <w:footnote w:type="continuationSeparator" w:id="0">
    <w:p w:rsidR="00274223" w:rsidRDefault="00274223" w14:paraId="165AE71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27667" w:rsidR="00CD4718" w:rsidP="00D670F5" w:rsidRDefault="00CD4718" w14:paraId="6E6B69D3" w14:textId="77777777">
    <w:pPr>
      <w:jc w:val="center"/>
      <w:rPr>
        <w:rFonts w:cs="Arial"/>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37"/>
    <w:multiLevelType w:val="hybridMultilevel"/>
    <w:tmpl w:val="5AAA93EC"/>
    <w:lvl w:ilvl="0" w:tplc="C50A9902">
      <w:start w:val="1"/>
      <w:numFmt w:val="decimal"/>
      <w:lvlText w:val="%1."/>
      <w:lvlJc w:val="left"/>
      <w:pPr>
        <w:ind w:left="227" w:hanging="22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5A75CC"/>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9A021A"/>
    <w:multiLevelType w:val="hybridMultilevel"/>
    <w:tmpl w:val="B7B2D42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22B2461"/>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8B6086"/>
    <w:multiLevelType w:val="hybridMultilevel"/>
    <w:tmpl w:val="80C6A37C"/>
    <w:lvl w:ilvl="0" w:tplc="0409000F">
      <w:start w:val="1"/>
      <w:numFmt w:val="decimal"/>
      <w:lvlText w:val="%1."/>
      <w:lvlJc w:val="left"/>
      <w:pPr>
        <w:tabs>
          <w:tab w:val="num" w:pos="720"/>
        </w:tabs>
        <w:ind w:left="720" w:hanging="360"/>
      </w:pPr>
      <w:rPr>
        <w:rFonts w:cs="Times New Roman"/>
      </w:rPr>
    </w:lvl>
    <w:lvl w:ilvl="1" w:tplc="45C87F3E">
      <w:start w:val="1"/>
      <w:numFmt w:val="lowerLetter"/>
      <w:lvlText w:val="(%2)"/>
      <w:lvlJc w:val="left"/>
      <w:pPr>
        <w:tabs>
          <w:tab w:val="num" w:pos="1440"/>
        </w:tabs>
        <w:ind w:left="1440" w:hanging="360"/>
      </w:pPr>
      <w:rPr>
        <w:rFonts w:ascii="Arial" w:hAnsi="Arial" w:eastAsia="MS Mincho"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BD4DA9"/>
    <w:multiLevelType w:val="hybridMultilevel"/>
    <w:tmpl w:val="85F68EE8"/>
    <w:lvl w:ilvl="0" w:tplc="6ABACA4E">
      <w:start w:val="1"/>
      <w:numFmt w:val="lowerLetter"/>
      <w:lvlText w:val="(%1)"/>
      <w:lvlJc w:val="left"/>
      <w:pPr>
        <w:ind w:left="1069" w:hanging="360"/>
      </w:pPr>
      <w:rPr>
        <w:rFonts w:hint="default"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 w15:restartNumberingAfterBreak="0">
    <w:nsid w:val="1F0E0DE2"/>
    <w:multiLevelType w:val="hybridMultilevel"/>
    <w:tmpl w:val="9FA61F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F7A55D5"/>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FD856AA"/>
    <w:multiLevelType w:val="hybridMultilevel"/>
    <w:tmpl w:val="85F68EE8"/>
    <w:lvl w:ilvl="0" w:tplc="6ABACA4E">
      <w:start w:val="1"/>
      <w:numFmt w:val="lowerLetter"/>
      <w:lvlText w:val="(%1)"/>
      <w:lvlJc w:val="left"/>
      <w:pPr>
        <w:ind w:left="1069" w:hanging="360"/>
      </w:pPr>
      <w:rPr>
        <w:rFonts w:hint="default"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15:restartNumberingAfterBreak="0">
    <w:nsid w:val="205A6206"/>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0B61979"/>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AA61DF"/>
    <w:multiLevelType w:val="hybridMultilevel"/>
    <w:tmpl w:val="6A2213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1A3517"/>
    <w:multiLevelType w:val="hybridMultilevel"/>
    <w:tmpl w:val="85F68EE8"/>
    <w:lvl w:ilvl="0" w:tplc="6ABACA4E">
      <w:start w:val="1"/>
      <w:numFmt w:val="lowerLetter"/>
      <w:lvlText w:val="(%1)"/>
      <w:lvlJc w:val="left"/>
      <w:pPr>
        <w:ind w:left="1069" w:hanging="360"/>
      </w:pPr>
      <w:rPr>
        <w:rFonts w:hint="default"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290E46D0"/>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14B5237"/>
    <w:multiLevelType w:val="hybridMultilevel"/>
    <w:tmpl w:val="B8C4EEBE"/>
    <w:lvl w:ilvl="0" w:tplc="0C090017">
      <w:start w:val="1"/>
      <w:numFmt w:val="lowerLetter"/>
      <w:lvlText w:val="%1)"/>
      <w:lvlJc w:val="left"/>
      <w:pPr>
        <w:tabs>
          <w:tab w:val="num" w:pos="819"/>
        </w:tabs>
        <w:ind w:left="819" w:hanging="360"/>
      </w:pPr>
      <w:rPr>
        <w:rFonts w:hint="default"/>
      </w:rPr>
    </w:lvl>
    <w:lvl w:ilvl="1" w:tplc="04090003" w:tentative="1">
      <w:start w:val="1"/>
      <w:numFmt w:val="bullet"/>
      <w:lvlText w:val="o"/>
      <w:lvlJc w:val="left"/>
      <w:pPr>
        <w:tabs>
          <w:tab w:val="num" w:pos="1539"/>
        </w:tabs>
        <w:ind w:left="1539" w:hanging="360"/>
      </w:pPr>
      <w:rPr>
        <w:rFonts w:hint="default" w:ascii="Courier New" w:hAnsi="Courier New"/>
      </w:rPr>
    </w:lvl>
    <w:lvl w:ilvl="2" w:tplc="04090005" w:tentative="1">
      <w:start w:val="1"/>
      <w:numFmt w:val="bullet"/>
      <w:lvlText w:val=""/>
      <w:lvlJc w:val="left"/>
      <w:pPr>
        <w:tabs>
          <w:tab w:val="num" w:pos="2259"/>
        </w:tabs>
        <w:ind w:left="2259" w:hanging="360"/>
      </w:pPr>
      <w:rPr>
        <w:rFonts w:hint="default" w:ascii="Wingdings" w:hAnsi="Wingdings"/>
      </w:rPr>
    </w:lvl>
    <w:lvl w:ilvl="3" w:tplc="04090001" w:tentative="1">
      <w:start w:val="1"/>
      <w:numFmt w:val="bullet"/>
      <w:lvlText w:val=""/>
      <w:lvlJc w:val="left"/>
      <w:pPr>
        <w:tabs>
          <w:tab w:val="num" w:pos="2979"/>
        </w:tabs>
        <w:ind w:left="2979" w:hanging="360"/>
      </w:pPr>
      <w:rPr>
        <w:rFonts w:hint="default" w:ascii="Symbol" w:hAnsi="Symbol"/>
      </w:rPr>
    </w:lvl>
    <w:lvl w:ilvl="4" w:tplc="04090003" w:tentative="1">
      <w:start w:val="1"/>
      <w:numFmt w:val="bullet"/>
      <w:lvlText w:val="o"/>
      <w:lvlJc w:val="left"/>
      <w:pPr>
        <w:tabs>
          <w:tab w:val="num" w:pos="3699"/>
        </w:tabs>
        <w:ind w:left="3699" w:hanging="360"/>
      </w:pPr>
      <w:rPr>
        <w:rFonts w:hint="default" w:ascii="Courier New" w:hAnsi="Courier New"/>
      </w:rPr>
    </w:lvl>
    <w:lvl w:ilvl="5" w:tplc="04090005" w:tentative="1">
      <w:start w:val="1"/>
      <w:numFmt w:val="bullet"/>
      <w:lvlText w:val=""/>
      <w:lvlJc w:val="left"/>
      <w:pPr>
        <w:tabs>
          <w:tab w:val="num" w:pos="4419"/>
        </w:tabs>
        <w:ind w:left="4419" w:hanging="360"/>
      </w:pPr>
      <w:rPr>
        <w:rFonts w:hint="default" w:ascii="Wingdings" w:hAnsi="Wingdings"/>
      </w:rPr>
    </w:lvl>
    <w:lvl w:ilvl="6" w:tplc="04090001" w:tentative="1">
      <w:start w:val="1"/>
      <w:numFmt w:val="bullet"/>
      <w:lvlText w:val=""/>
      <w:lvlJc w:val="left"/>
      <w:pPr>
        <w:tabs>
          <w:tab w:val="num" w:pos="5139"/>
        </w:tabs>
        <w:ind w:left="5139" w:hanging="360"/>
      </w:pPr>
      <w:rPr>
        <w:rFonts w:hint="default" w:ascii="Symbol" w:hAnsi="Symbol"/>
      </w:rPr>
    </w:lvl>
    <w:lvl w:ilvl="7" w:tplc="04090003" w:tentative="1">
      <w:start w:val="1"/>
      <w:numFmt w:val="bullet"/>
      <w:lvlText w:val="o"/>
      <w:lvlJc w:val="left"/>
      <w:pPr>
        <w:tabs>
          <w:tab w:val="num" w:pos="5859"/>
        </w:tabs>
        <w:ind w:left="5859" w:hanging="360"/>
      </w:pPr>
      <w:rPr>
        <w:rFonts w:hint="default" w:ascii="Courier New" w:hAnsi="Courier New"/>
      </w:rPr>
    </w:lvl>
    <w:lvl w:ilvl="8" w:tplc="04090005" w:tentative="1">
      <w:start w:val="1"/>
      <w:numFmt w:val="bullet"/>
      <w:lvlText w:val=""/>
      <w:lvlJc w:val="left"/>
      <w:pPr>
        <w:tabs>
          <w:tab w:val="num" w:pos="6579"/>
        </w:tabs>
        <w:ind w:left="6579" w:hanging="360"/>
      </w:pPr>
      <w:rPr>
        <w:rFonts w:hint="default" w:ascii="Wingdings" w:hAnsi="Wingdings"/>
      </w:rPr>
    </w:lvl>
  </w:abstractNum>
  <w:abstractNum w:abstractNumId="15" w15:restartNumberingAfterBreak="0">
    <w:nsid w:val="32187FE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BB26253"/>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EC67F14"/>
    <w:multiLevelType w:val="hybridMultilevel"/>
    <w:tmpl w:val="DE3AD88A"/>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8" w15:restartNumberingAfterBreak="0">
    <w:nsid w:val="3FE6138B"/>
    <w:multiLevelType w:val="hybridMultilevel"/>
    <w:tmpl w:val="85F68EE8"/>
    <w:lvl w:ilvl="0" w:tplc="6ABACA4E">
      <w:start w:val="1"/>
      <w:numFmt w:val="lowerLetter"/>
      <w:lvlText w:val="(%1)"/>
      <w:lvlJc w:val="left"/>
      <w:pPr>
        <w:ind w:left="1069" w:hanging="360"/>
      </w:pPr>
      <w:rPr>
        <w:rFonts w:hint="default"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9" w15:restartNumberingAfterBreak="0">
    <w:nsid w:val="452F5DEA"/>
    <w:multiLevelType w:val="hybridMultilevel"/>
    <w:tmpl w:val="2590597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0" w15:restartNumberingAfterBreak="0">
    <w:nsid w:val="453554A0"/>
    <w:multiLevelType w:val="hybridMultilevel"/>
    <w:tmpl w:val="D7B24026"/>
    <w:lvl w:ilvl="0" w:tplc="E8D03448">
      <w:start w:val="1"/>
      <w:numFmt w:val="lowerLetter"/>
      <w:lvlText w:val="(%1)"/>
      <w:lvlJc w:val="left"/>
      <w:pPr>
        <w:ind w:left="720" w:hanging="360"/>
      </w:pPr>
      <w:rPr>
        <w:rFonts w:hint="defaul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75672FA"/>
    <w:multiLevelType w:val="multilevel"/>
    <w:tmpl w:val="B218D3E6"/>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F05AA4"/>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AA01F80"/>
    <w:multiLevelType w:val="hybridMultilevel"/>
    <w:tmpl w:val="388A8F2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01A47E9"/>
    <w:multiLevelType w:val="hybridMultilevel"/>
    <w:tmpl w:val="A072B820"/>
    <w:lvl w:ilvl="0" w:tplc="91F051E2">
      <w:start w:val="24"/>
      <w:numFmt w:val="bullet"/>
      <w:lvlText w:val=""/>
      <w:lvlJc w:val="left"/>
      <w:pPr>
        <w:ind w:left="360" w:hanging="360"/>
      </w:pPr>
      <w:rPr>
        <w:rFonts w:hint="default" w:ascii="Symbol" w:hAnsi="Symbol" w:eastAsia="MS Mincho" w:cs="Aria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57730EA6"/>
    <w:multiLevelType w:val="hybridMultilevel"/>
    <w:tmpl w:val="48B6C9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88233F5"/>
    <w:multiLevelType w:val="hybridMultilevel"/>
    <w:tmpl w:val="76307A18"/>
    <w:lvl w:ilvl="0" w:tplc="6E3A14DE">
      <w:start w:val="1"/>
      <w:numFmt w:val="bullet"/>
      <w:lvlText w:val=""/>
      <w:lvlJc w:val="left"/>
      <w:pPr>
        <w:ind w:left="720" w:hanging="360"/>
      </w:pPr>
      <w:rPr>
        <w:rFonts w:hint="default" w:ascii="Symbol" w:hAnsi="Symbol"/>
        <w:sz w:val="16"/>
        <w:szCs w:val="1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9AE38A5"/>
    <w:multiLevelType w:val="hybridMultilevel"/>
    <w:tmpl w:val="D7B24026"/>
    <w:lvl w:ilvl="0" w:tplc="E8D03448">
      <w:start w:val="1"/>
      <w:numFmt w:val="lowerLetter"/>
      <w:lvlText w:val="(%1)"/>
      <w:lvlJc w:val="left"/>
      <w:pPr>
        <w:ind w:left="720" w:hanging="360"/>
      </w:pPr>
      <w:rPr>
        <w:rFonts w:hint="default"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5E179E"/>
    <w:multiLevelType w:val="hybridMultilevel"/>
    <w:tmpl w:val="85F68EE8"/>
    <w:lvl w:ilvl="0" w:tplc="6ABACA4E">
      <w:start w:val="1"/>
      <w:numFmt w:val="lowerLetter"/>
      <w:lvlText w:val="(%1)"/>
      <w:lvlJc w:val="left"/>
      <w:pPr>
        <w:ind w:left="1069" w:hanging="360"/>
      </w:pPr>
      <w:rPr>
        <w:rFonts w:hint="default" w:cs="Times New Roman"/>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9" w15:restartNumberingAfterBreak="0">
    <w:nsid w:val="68C5118C"/>
    <w:multiLevelType w:val="hybridMultilevel"/>
    <w:tmpl w:val="9F1A18E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9610A55"/>
    <w:multiLevelType w:val="multilevel"/>
    <w:tmpl w:val="3E0E2D1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B30504C"/>
    <w:multiLevelType w:val="hybridMultilevel"/>
    <w:tmpl w:val="504E463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B5C0033"/>
    <w:multiLevelType w:val="multilevel"/>
    <w:tmpl w:val="B442C73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360" w:hanging="360"/>
      </w:pPr>
      <w:rPr>
        <w:rFonts w:hint="default"/>
      </w:rPr>
    </w:lvl>
    <w:lvl w:ilvl="2">
      <w:start w:val="1"/>
      <w:numFmt w:val="decimal"/>
      <w:isLgl/>
      <w:lvlText w:val="%1.%2.%3"/>
      <w:lvlJc w:val="left"/>
      <w:pPr>
        <w:ind w:left="2880" w:hanging="360"/>
      </w:pPr>
      <w:rPr>
        <w:rFonts w:hint="default" w:cs="Times New Roman"/>
      </w:rPr>
    </w:lvl>
    <w:lvl w:ilvl="3">
      <w:start w:val="1"/>
      <w:numFmt w:val="decimal"/>
      <w:isLgl/>
      <w:lvlText w:val="%1.%2.%3.%4"/>
      <w:lvlJc w:val="left"/>
      <w:pPr>
        <w:ind w:left="4320" w:hanging="720"/>
      </w:pPr>
      <w:rPr>
        <w:rFonts w:hint="default" w:cs="Times New Roman"/>
      </w:rPr>
    </w:lvl>
    <w:lvl w:ilvl="4">
      <w:start w:val="1"/>
      <w:numFmt w:val="decimal"/>
      <w:isLgl/>
      <w:lvlText w:val="%1.%2.%3.%4.%5"/>
      <w:lvlJc w:val="left"/>
      <w:pPr>
        <w:ind w:left="5400" w:hanging="720"/>
      </w:pPr>
      <w:rPr>
        <w:rFonts w:hint="default" w:cs="Times New Roman"/>
      </w:rPr>
    </w:lvl>
    <w:lvl w:ilvl="5">
      <w:start w:val="1"/>
      <w:numFmt w:val="decimal"/>
      <w:isLgl/>
      <w:lvlText w:val="%1.%2.%3.%4.%5.%6"/>
      <w:lvlJc w:val="left"/>
      <w:pPr>
        <w:ind w:left="6840" w:hanging="1080"/>
      </w:pPr>
      <w:rPr>
        <w:rFonts w:hint="default" w:cs="Times New Roman"/>
      </w:rPr>
    </w:lvl>
    <w:lvl w:ilvl="6">
      <w:start w:val="1"/>
      <w:numFmt w:val="decimal"/>
      <w:isLgl/>
      <w:lvlText w:val="%1.%2.%3.%4.%5.%6.%7"/>
      <w:lvlJc w:val="left"/>
      <w:pPr>
        <w:ind w:left="7920" w:hanging="1080"/>
      </w:pPr>
      <w:rPr>
        <w:rFonts w:hint="default" w:cs="Times New Roman"/>
      </w:rPr>
    </w:lvl>
    <w:lvl w:ilvl="7">
      <w:start w:val="1"/>
      <w:numFmt w:val="decimal"/>
      <w:isLgl/>
      <w:lvlText w:val="%1.%2.%3.%4.%5.%6.%7.%8"/>
      <w:lvlJc w:val="left"/>
      <w:pPr>
        <w:ind w:left="9000" w:hanging="1080"/>
      </w:pPr>
      <w:rPr>
        <w:rFonts w:hint="default" w:cs="Times New Roman"/>
      </w:rPr>
    </w:lvl>
    <w:lvl w:ilvl="8">
      <w:start w:val="1"/>
      <w:numFmt w:val="decimal"/>
      <w:isLgl/>
      <w:lvlText w:val="%1.%2.%3.%4.%5.%6.%7.%8.%9"/>
      <w:lvlJc w:val="left"/>
      <w:pPr>
        <w:ind w:left="10440" w:hanging="1440"/>
      </w:pPr>
      <w:rPr>
        <w:rFonts w:hint="default" w:cs="Times New Roman"/>
      </w:rPr>
    </w:lvl>
  </w:abstractNum>
  <w:abstractNum w:abstractNumId="33" w15:restartNumberingAfterBreak="0">
    <w:nsid w:val="6BE86937"/>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E003BCE"/>
    <w:multiLevelType w:val="multilevel"/>
    <w:tmpl w:val="2520A9E8"/>
    <w:lvl w:ilvl="0">
      <w:start w:val="1"/>
      <w:numFmt w:val="lowerLetter"/>
      <w:lvlText w:val="%1."/>
      <w:lvlJc w:val="left"/>
      <w:pPr>
        <w:ind w:left="360" w:firstLine="1080"/>
      </w:pPr>
    </w:lvl>
    <w:lvl w:ilvl="1">
      <w:start w:val="1"/>
      <w:numFmt w:val="lowerLetter"/>
      <w:lvlText w:val="%2."/>
      <w:lvlJc w:val="left"/>
      <w:pPr>
        <w:ind w:left="1080" w:firstLine="3960"/>
      </w:pPr>
    </w:lvl>
    <w:lvl w:ilvl="2">
      <w:start w:val="1"/>
      <w:numFmt w:val="lowerRoman"/>
      <w:lvlText w:val="%3."/>
      <w:lvlJc w:val="right"/>
      <w:pPr>
        <w:ind w:left="1800" w:firstLine="7020"/>
      </w:pPr>
    </w:lvl>
    <w:lvl w:ilvl="3">
      <w:start w:val="1"/>
      <w:numFmt w:val="decimal"/>
      <w:lvlText w:val="%4."/>
      <w:lvlJc w:val="left"/>
      <w:pPr>
        <w:ind w:left="2520" w:firstLine="9720"/>
      </w:pPr>
    </w:lvl>
    <w:lvl w:ilvl="4">
      <w:start w:val="1"/>
      <w:numFmt w:val="lowerLetter"/>
      <w:lvlText w:val="%5."/>
      <w:lvlJc w:val="left"/>
      <w:pPr>
        <w:ind w:left="3240" w:firstLine="12600"/>
      </w:pPr>
    </w:lvl>
    <w:lvl w:ilvl="5">
      <w:start w:val="1"/>
      <w:numFmt w:val="lowerRoman"/>
      <w:lvlText w:val="%6."/>
      <w:lvlJc w:val="right"/>
      <w:pPr>
        <w:ind w:left="3960" w:firstLine="15660"/>
      </w:pPr>
    </w:lvl>
    <w:lvl w:ilvl="6">
      <w:start w:val="1"/>
      <w:numFmt w:val="decimal"/>
      <w:lvlText w:val="%7."/>
      <w:lvlJc w:val="left"/>
      <w:pPr>
        <w:ind w:left="4680" w:firstLine="18360"/>
      </w:pPr>
    </w:lvl>
    <w:lvl w:ilvl="7">
      <w:start w:val="1"/>
      <w:numFmt w:val="lowerLetter"/>
      <w:lvlText w:val="%8."/>
      <w:lvlJc w:val="left"/>
      <w:pPr>
        <w:ind w:left="5400" w:firstLine="21240"/>
      </w:pPr>
    </w:lvl>
    <w:lvl w:ilvl="8">
      <w:start w:val="1"/>
      <w:numFmt w:val="lowerRoman"/>
      <w:lvlText w:val="%9."/>
      <w:lvlJc w:val="right"/>
      <w:pPr>
        <w:ind w:left="6120" w:firstLine="24300"/>
      </w:pPr>
    </w:lvl>
  </w:abstractNum>
  <w:abstractNum w:abstractNumId="35" w15:restartNumberingAfterBreak="0">
    <w:nsid w:val="6F4E4AF3"/>
    <w:multiLevelType w:val="multilevel"/>
    <w:tmpl w:val="5A143A9C"/>
    <w:lvl w:ilvl="0">
      <w:start w:val="1"/>
      <w:numFmt w:val="decimal"/>
      <w:lvlText w:val="%1."/>
      <w:lvlJc w:val="left"/>
      <w:pPr>
        <w:tabs>
          <w:tab w:val="num" w:pos="567"/>
        </w:tabs>
        <w:ind w:left="567" w:hanging="567"/>
      </w:pPr>
      <w:rPr>
        <w:rFonts w:hint="default" w:ascii="Arial" w:hAnsi="Arial" w:cs="Times New Roman"/>
        <w:b w:val="0"/>
        <w:i w:val="0"/>
        <w:caps/>
        <w:strike w:val="0"/>
        <w:dstrike w:val="0"/>
        <w:sz w:val="16"/>
        <w:szCs w:val="16"/>
        <w:u w:val="none"/>
        <w:effect w:val="none"/>
      </w:rPr>
    </w:lvl>
    <w:lvl w:ilvl="1">
      <w:start w:val="1"/>
      <w:numFmt w:val="lowerLetter"/>
      <w:lvlText w:val="(%2)"/>
      <w:lvlJc w:val="left"/>
      <w:pPr>
        <w:tabs>
          <w:tab w:val="num" w:pos="2240"/>
        </w:tabs>
        <w:ind w:left="2240" w:hanging="1333"/>
      </w:pPr>
      <w:rPr>
        <w:rFonts w:hint="default" w:ascii="Arial" w:hAnsi="Arial" w:eastAsia="MS Mincho" w:cs="Times New Roman"/>
        <w:b w:val="0"/>
        <w:i w:val="0"/>
        <w:strike w:val="0"/>
        <w:dstrike w:val="0"/>
        <w:sz w:val="16"/>
        <w:szCs w:val="16"/>
        <w:u w:val="none"/>
        <w:effect w:val="none"/>
      </w:rPr>
    </w:lvl>
    <w:lvl w:ilvl="2">
      <w:start w:val="1"/>
      <w:numFmt w:val="lowerLetter"/>
      <w:lvlText w:val="(%3)"/>
      <w:lvlJc w:val="left"/>
      <w:pPr>
        <w:tabs>
          <w:tab w:val="num" w:pos="964"/>
        </w:tabs>
        <w:ind w:left="964" w:hanging="397"/>
      </w:pPr>
      <w:rPr>
        <w:rFonts w:hint="default" w:ascii="Arial" w:hAnsi="Arial" w:cs="Times New Roman"/>
        <w:b w:val="0"/>
        <w:i w:val="0"/>
        <w:strike w:val="0"/>
        <w:dstrike w:val="0"/>
        <w:sz w:val="16"/>
        <w:szCs w:val="16"/>
        <w:u w:val="none"/>
        <w:effect w:val="none"/>
      </w:rPr>
    </w:lvl>
    <w:lvl w:ilvl="3">
      <w:start w:val="1"/>
      <w:numFmt w:val="lowerRoman"/>
      <w:lvlText w:val="(%4)"/>
      <w:lvlJc w:val="left"/>
      <w:pPr>
        <w:tabs>
          <w:tab w:val="num" w:pos="2891"/>
        </w:tabs>
        <w:ind w:left="2891" w:hanging="963"/>
      </w:pPr>
      <w:rPr>
        <w:rFonts w:hint="default" w:ascii="Times New Roman" w:hAnsi="Times New Roman" w:cs="Times New Roman"/>
        <w:b w:val="0"/>
        <w:i w:val="0"/>
        <w:strike w:val="0"/>
        <w:dstrike w:val="0"/>
        <w:sz w:val="22"/>
        <w:u w:val="none"/>
        <w:effect w:val="none"/>
      </w:rPr>
    </w:lvl>
    <w:lvl w:ilvl="4">
      <w:start w:val="1"/>
      <w:numFmt w:val="upperLetter"/>
      <w:lvlText w:val="%5."/>
      <w:lvlJc w:val="left"/>
      <w:pPr>
        <w:tabs>
          <w:tab w:val="num" w:pos="3855"/>
        </w:tabs>
        <w:ind w:left="3855" w:hanging="964"/>
      </w:pPr>
      <w:rPr>
        <w:rFonts w:hint="default" w:ascii="Times New Roman" w:hAnsi="Times New Roman" w:cs="Times New Roman"/>
        <w:b w:val="0"/>
        <w:i w:val="0"/>
        <w:strike w:val="0"/>
        <w:dstrike w:val="0"/>
        <w:sz w:val="22"/>
        <w:u w:val="none"/>
        <w:effect w:val="none"/>
      </w:rPr>
    </w:lvl>
    <w:lvl w:ilvl="5">
      <w:start w:val="1"/>
      <w:numFmt w:val="decimal"/>
      <w:lvlText w:val="%6)"/>
      <w:lvlJc w:val="left"/>
      <w:pPr>
        <w:tabs>
          <w:tab w:val="num" w:pos="4819"/>
        </w:tabs>
        <w:ind w:left="4819" w:hanging="964"/>
      </w:pPr>
      <w:rPr>
        <w:rFonts w:hint="default" w:ascii="Times New Roman" w:hAnsi="Times New Roman" w:cs="Times New Roman"/>
        <w:b w:val="0"/>
        <w:i w:val="0"/>
        <w:strike w:val="0"/>
        <w:dstrike w:val="0"/>
        <w:sz w:val="22"/>
        <w:u w:val="none"/>
        <w:effect w:val="none"/>
      </w:rPr>
    </w:lvl>
    <w:lvl w:ilvl="6">
      <w:start w:val="1"/>
      <w:numFmt w:val="lowerLetter"/>
      <w:lvlText w:val="%7)"/>
      <w:lvlJc w:val="left"/>
      <w:pPr>
        <w:tabs>
          <w:tab w:val="num" w:pos="5783"/>
        </w:tabs>
        <w:ind w:left="5783" w:hanging="964"/>
      </w:pPr>
      <w:rPr>
        <w:rFonts w:hint="default" w:ascii="Times New Roman" w:hAnsi="Times New Roman" w:cs="Times New Roman"/>
        <w:b w:val="0"/>
        <w:i w:val="0"/>
        <w:strike w:val="0"/>
        <w:dstrike w:val="0"/>
        <w:sz w:val="22"/>
        <w:u w:val="none"/>
        <w:effect w:val="none"/>
      </w:rPr>
    </w:lvl>
    <w:lvl w:ilvl="7">
      <w:start w:val="1"/>
      <w:numFmt w:val="lowerRoman"/>
      <w:lvlText w:val="%8)"/>
      <w:lvlJc w:val="left"/>
      <w:pPr>
        <w:tabs>
          <w:tab w:val="num" w:pos="6746"/>
        </w:tabs>
        <w:ind w:left="6746" w:hanging="963"/>
      </w:pPr>
      <w:rPr>
        <w:rFonts w:hint="default" w:ascii="Times New Roman" w:hAnsi="Times New Roman" w:cs="Times New Roman"/>
        <w:b w:val="0"/>
        <w:i w:val="0"/>
        <w:strike w:val="0"/>
        <w:dstrike w:val="0"/>
        <w:sz w:val="22"/>
        <w:u w:val="none"/>
        <w:effect w:val="none"/>
      </w:rPr>
    </w:lvl>
    <w:lvl w:ilvl="8">
      <w:start w:val="1"/>
      <w:numFmt w:val="none"/>
      <w:suff w:val="nothing"/>
      <w:lvlText w:val=""/>
      <w:lvlJc w:val="left"/>
      <w:pPr>
        <w:ind w:left="0" w:firstLine="0"/>
      </w:pPr>
      <w:rPr>
        <w:rFonts w:hint="default" w:ascii="Times New Roman" w:hAnsi="Times New Roman" w:cs="Times New Roman"/>
        <w:b w:val="0"/>
        <w:i w:val="0"/>
        <w:sz w:val="24"/>
      </w:rPr>
    </w:lvl>
  </w:abstractNum>
  <w:abstractNum w:abstractNumId="36" w15:restartNumberingAfterBreak="0">
    <w:nsid w:val="721F6B33"/>
    <w:multiLevelType w:val="hybridMultilevel"/>
    <w:tmpl w:val="48AA2D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49A07ED"/>
    <w:multiLevelType w:val="hybridMultilevel"/>
    <w:tmpl w:val="43EAC3F6"/>
    <w:lvl w:ilvl="0" w:tplc="9884772C">
      <w:start w:val="11"/>
      <w:numFmt w:val="bullet"/>
      <w:lvlText w:val="-"/>
      <w:lvlJc w:val="left"/>
      <w:pPr>
        <w:ind w:left="1080" w:hanging="360"/>
      </w:pPr>
      <w:rPr>
        <w:rFonts w:hint="default" w:ascii="Calibri" w:hAnsi="Calibri" w:eastAsia="MS Mincho" w:cs="Times New Roman"/>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8" w15:restartNumberingAfterBreak="0">
    <w:nsid w:val="758249FA"/>
    <w:multiLevelType w:val="hybridMultilevel"/>
    <w:tmpl w:val="B6E28F38"/>
    <w:lvl w:ilvl="0" w:tplc="AD6EF222">
      <w:numFmt w:val="bullet"/>
      <w:lvlText w:val="-"/>
      <w:lvlJc w:val="left"/>
      <w:pPr>
        <w:ind w:left="792" w:hanging="360"/>
      </w:pPr>
      <w:rPr>
        <w:rFonts w:hint="default" w:ascii="Arial" w:hAnsi="Arial" w:eastAsia="SimSun" w:cs="Arial"/>
      </w:rPr>
    </w:lvl>
    <w:lvl w:ilvl="1" w:tplc="0C090003" w:tentative="1">
      <w:start w:val="1"/>
      <w:numFmt w:val="bullet"/>
      <w:lvlText w:val="o"/>
      <w:lvlJc w:val="left"/>
      <w:pPr>
        <w:ind w:left="1512" w:hanging="360"/>
      </w:pPr>
      <w:rPr>
        <w:rFonts w:hint="default" w:ascii="Courier New" w:hAnsi="Courier New" w:cs="Courier New"/>
      </w:rPr>
    </w:lvl>
    <w:lvl w:ilvl="2" w:tplc="0C090005" w:tentative="1">
      <w:start w:val="1"/>
      <w:numFmt w:val="bullet"/>
      <w:lvlText w:val=""/>
      <w:lvlJc w:val="left"/>
      <w:pPr>
        <w:ind w:left="2232" w:hanging="360"/>
      </w:pPr>
      <w:rPr>
        <w:rFonts w:hint="default" w:ascii="Wingdings" w:hAnsi="Wingdings"/>
      </w:rPr>
    </w:lvl>
    <w:lvl w:ilvl="3" w:tplc="0C090001" w:tentative="1">
      <w:start w:val="1"/>
      <w:numFmt w:val="bullet"/>
      <w:lvlText w:val=""/>
      <w:lvlJc w:val="left"/>
      <w:pPr>
        <w:ind w:left="2952" w:hanging="360"/>
      </w:pPr>
      <w:rPr>
        <w:rFonts w:hint="default" w:ascii="Symbol" w:hAnsi="Symbol"/>
      </w:rPr>
    </w:lvl>
    <w:lvl w:ilvl="4" w:tplc="0C090003" w:tentative="1">
      <w:start w:val="1"/>
      <w:numFmt w:val="bullet"/>
      <w:lvlText w:val="o"/>
      <w:lvlJc w:val="left"/>
      <w:pPr>
        <w:ind w:left="3672" w:hanging="360"/>
      </w:pPr>
      <w:rPr>
        <w:rFonts w:hint="default" w:ascii="Courier New" w:hAnsi="Courier New" w:cs="Courier New"/>
      </w:rPr>
    </w:lvl>
    <w:lvl w:ilvl="5" w:tplc="0C090005" w:tentative="1">
      <w:start w:val="1"/>
      <w:numFmt w:val="bullet"/>
      <w:lvlText w:val=""/>
      <w:lvlJc w:val="left"/>
      <w:pPr>
        <w:ind w:left="4392" w:hanging="360"/>
      </w:pPr>
      <w:rPr>
        <w:rFonts w:hint="default" w:ascii="Wingdings" w:hAnsi="Wingdings"/>
      </w:rPr>
    </w:lvl>
    <w:lvl w:ilvl="6" w:tplc="0C090001" w:tentative="1">
      <w:start w:val="1"/>
      <w:numFmt w:val="bullet"/>
      <w:lvlText w:val=""/>
      <w:lvlJc w:val="left"/>
      <w:pPr>
        <w:ind w:left="5112" w:hanging="360"/>
      </w:pPr>
      <w:rPr>
        <w:rFonts w:hint="default" w:ascii="Symbol" w:hAnsi="Symbol"/>
      </w:rPr>
    </w:lvl>
    <w:lvl w:ilvl="7" w:tplc="0C090003" w:tentative="1">
      <w:start w:val="1"/>
      <w:numFmt w:val="bullet"/>
      <w:lvlText w:val="o"/>
      <w:lvlJc w:val="left"/>
      <w:pPr>
        <w:ind w:left="5832" w:hanging="360"/>
      </w:pPr>
      <w:rPr>
        <w:rFonts w:hint="default" w:ascii="Courier New" w:hAnsi="Courier New" w:cs="Courier New"/>
      </w:rPr>
    </w:lvl>
    <w:lvl w:ilvl="8" w:tplc="0C090005" w:tentative="1">
      <w:start w:val="1"/>
      <w:numFmt w:val="bullet"/>
      <w:lvlText w:val=""/>
      <w:lvlJc w:val="left"/>
      <w:pPr>
        <w:ind w:left="6552" w:hanging="360"/>
      </w:pPr>
      <w:rPr>
        <w:rFonts w:hint="default" w:ascii="Wingdings" w:hAnsi="Wingdings"/>
      </w:rPr>
    </w:lvl>
  </w:abstractNum>
  <w:abstractNum w:abstractNumId="39" w15:restartNumberingAfterBreak="0">
    <w:nsid w:val="76FC6068"/>
    <w:multiLevelType w:val="hybridMultilevel"/>
    <w:tmpl w:val="9DC88DD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0" w15:restartNumberingAfterBreak="0">
    <w:nsid w:val="7DDC23F1"/>
    <w:multiLevelType w:val="hybridMultilevel"/>
    <w:tmpl w:val="1FF0B52E"/>
    <w:lvl w:ilvl="0" w:tplc="45C87F3E">
      <w:start w:val="1"/>
      <w:numFmt w:val="lowerLetter"/>
      <w:lvlText w:val="(%1)"/>
      <w:lvlJc w:val="left"/>
      <w:pPr>
        <w:ind w:left="360" w:hanging="360"/>
      </w:pPr>
      <w:rPr>
        <w:rFonts w:ascii="Arial" w:hAnsi="Arial" w:eastAsia="MS Mincho" w:cs="Times New Roman"/>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F3F5CFD"/>
    <w:multiLevelType w:val="multilevel"/>
    <w:tmpl w:val="7B54C566"/>
    <w:lvl w:ilvl="0">
      <w:start w:val="1"/>
      <w:numFmt w:val="lowerLetter"/>
      <w:lvlText w:val="%1."/>
      <w:lvlJc w:val="left"/>
      <w:pPr>
        <w:ind w:left="360" w:hanging="360"/>
      </w:p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2"/>
  </w:num>
  <w:num w:numId="2">
    <w:abstractNumId w:val="6"/>
  </w:num>
  <w:num w:numId="3">
    <w:abstractNumId w:val="4"/>
  </w:num>
  <w:num w:numId="4">
    <w:abstractNumId w:val="28"/>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38"/>
  </w:num>
  <w:num w:numId="8">
    <w:abstractNumId w:val="2"/>
  </w:num>
  <w:num w:numId="9">
    <w:abstractNumId w:val="36"/>
  </w:num>
  <w:num w:numId="10">
    <w:abstractNumId w:val="14"/>
  </w:num>
  <w:num w:numId="11">
    <w:abstractNumId w:val="21"/>
  </w:num>
  <w:num w:numId="12">
    <w:abstractNumId w:val="27"/>
  </w:num>
  <w:num w:numId="13">
    <w:abstractNumId w:val="20"/>
  </w:num>
  <w:num w:numId="14">
    <w:abstractNumId w:val="12"/>
  </w:num>
  <w:num w:numId="15">
    <w:abstractNumId w:val="8"/>
  </w:num>
  <w:num w:numId="16">
    <w:abstractNumId w:val="40"/>
  </w:num>
  <w:num w:numId="17">
    <w:abstractNumId w:val="5"/>
  </w:num>
  <w:num w:numId="18">
    <w:abstractNumId w:val="18"/>
  </w:num>
  <w:num w:numId="19">
    <w:abstractNumId w:val="11"/>
  </w:num>
  <w:num w:numId="20">
    <w:abstractNumId w:val="24"/>
  </w:num>
  <w:num w:numId="21">
    <w:abstractNumId w:val="0"/>
  </w:num>
  <w:num w:numId="22">
    <w:abstractNumId w:val="31"/>
  </w:num>
  <w:num w:numId="23">
    <w:abstractNumId w:val="37"/>
  </w:num>
  <w:num w:numId="24">
    <w:abstractNumId w:val="19"/>
  </w:num>
  <w:num w:numId="25">
    <w:abstractNumId w:val="17"/>
  </w:num>
  <w:num w:numId="26">
    <w:abstractNumId w:val="10"/>
  </w:num>
  <w:num w:numId="27">
    <w:abstractNumId w:val="30"/>
  </w:num>
  <w:num w:numId="28">
    <w:abstractNumId w:val="34"/>
  </w:num>
  <w:num w:numId="29">
    <w:abstractNumId w:val="9"/>
  </w:num>
  <w:num w:numId="30">
    <w:abstractNumId w:val="41"/>
  </w:num>
  <w:num w:numId="31">
    <w:abstractNumId w:val="16"/>
  </w:num>
  <w:num w:numId="32">
    <w:abstractNumId w:val="1"/>
  </w:num>
  <w:num w:numId="33">
    <w:abstractNumId w:val="22"/>
  </w:num>
  <w:num w:numId="34">
    <w:abstractNumId w:val="13"/>
  </w:num>
  <w:num w:numId="35">
    <w:abstractNumId w:val="15"/>
  </w:num>
  <w:num w:numId="36">
    <w:abstractNumId w:val="25"/>
  </w:num>
  <w:num w:numId="37">
    <w:abstractNumId w:val="29"/>
  </w:num>
  <w:num w:numId="38">
    <w:abstractNumId w:val="26"/>
  </w:num>
  <w:num w:numId="39">
    <w:abstractNumId w:val="39"/>
  </w:num>
  <w:num w:numId="40">
    <w:abstractNumId w:val="33"/>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hideSpellingErrors/>
  <w:hideGrammaticalErrors/>
  <w:trackRevisions w:val="false"/>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D67"/>
    <w:rsid w:val="0000270C"/>
    <w:rsid w:val="000031CD"/>
    <w:rsid w:val="00003782"/>
    <w:rsid w:val="0000532C"/>
    <w:rsid w:val="000132CE"/>
    <w:rsid w:val="000134EE"/>
    <w:rsid w:val="00013D18"/>
    <w:rsid w:val="00022994"/>
    <w:rsid w:val="00024FE9"/>
    <w:rsid w:val="00051FB3"/>
    <w:rsid w:val="000624CC"/>
    <w:rsid w:val="000750F8"/>
    <w:rsid w:val="000770C3"/>
    <w:rsid w:val="000825D5"/>
    <w:rsid w:val="0009759C"/>
    <w:rsid w:val="000A2924"/>
    <w:rsid w:val="000A4EB5"/>
    <w:rsid w:val="000A4F38"/>
    <w:rsid w:val="000C42BF"/>
    <w:rsid w:val="000C6AB2"/>
    <w:rsid w:val="000D2FB8"/>
    <w:rsid w:val="000E27D1"/>
    <w:rsid w:val="000E5641"/>
    <w:rsid w:val="000F1FFA"/>
    <w:rsid w:val="000F3D21"/>
    <w:rsid w:val="00101E18"/>
    <w:rsid w:val="001022D5"/>
    <w:rsid w:val="001057D7"/>
    <w:rsid w:val="0011110F"/>
    <w:rsid w:val="00116AFC"/>
    <w:rsid w:val="001172B8"/>
    <w:rsid w:val="00120983"/>
    <w:rsid w:val="001212FD"/>
    <w:rsid w:val="001333F9"/>
    <w:rsid w:val="00135C53"/>
    <w:rsid w:val="00140EAC"/>
    <w:rsid w:val="0014102A"/>
    <w:rsid w:val="00142ABD"/>
    <w:rsid w:val="00144098"/>
    <w:rsid w:val="001459F5"/>
    <w:rsid w:val="00145EBC"/>
    <w:rsid w:val="00145EF2"/>
    <w:rsid w:val="001600D4"/>
    <w:rsid w:val="00165B64"/>
    <w:rsid w:val="00173135"/>
    <w:rsid w:val="0017339B"/>
    <w:rsid w:val="00175FD2"/>
    <w:rsid w:val="001764CD"/>
    <w:rsid w:val="0017755D"/>
    <w:rsid w:val="00180669"/>
    <w:rsid w:val="00184EF9"/>
    <w:rsid w:val="0018661C"/>
    <w:rsid w:val="00192803"/>
    <w:rsid w:val="001943F3"/>
    <w:rsid w:val="001A53B3"/>
    <w:rsid w:val="001B2ECB"/>
    <w:rsid w:val="001B43C3"/>
    <w:rsid w:val="001B5324"/>
    <w:rsid w:val="001C10DC"/>
    <w:rsid w:val="001C1640"/>
    <w:rsid w:val="001D2727"/>
    <w:rsid w:val="001D2D3B"/>
    <w:rsid w:val="001E0744"/>
    <w:rsid w:val="001E1F4B"/>
    <w:rsid w:val="001F3ED6"/>
    <w:rsid w:val="001F58FD"/>
    <w:rsid w:val="001F7580"/>
    <w:rsid w:val="00201B13"/>
    <w:rsid w:val="002069AB"/>
    <w:rsid w:val="002246A4"/>
    <w:rsid w:val="002269D8"/>
    <w:rsid w:val="00230E14"/>
    <w:rsid w:val="002337E0"/>
    <w:rsid w:val="00244620"/>
    <w:rsid w:val="00246E05"/>
    <w:rsid w:val="0025328C"/>
    <w:rsid w:val="0025348B"/>
    <w:rsid w:val="00254F73"/>
    <w:rsid w:val="002648F4"/>
    <w:rsid w:val="00265C2A"/>
    <w:rsid w:val="00266EAC"/>
    <w:rsid w:val="00274223"/>
    <w:rsid w:val="0029032D"/>
    <w:rsid w:val="00291C7C"/>
    <w:rsid w:val="00292A36"/>
    <w:rsid w:val="00293EEC"/>
    <w:rsid w:val="002A3124"/>
    <w:rsid w:val="002A5379"/>
    <w:rsid w:val="002A5789"/>
    <w:rsid w:val="002B01E8"/>
    <w:rsid w:val="002C0226"/>
    <w:rsid w:val="002C38A3"/>
    <w:rsid w:val="002C3C6D"/>
    <w:rsid w:val="002D173B"/>
    <w:rsid w:val="002D31BA"/>
    <w:rsid w:val="002D3F37"/>
    <w:rsid w:val="002E3262"/>
    <w:rsid w:val="002E41DC"/>
    <w:rsid w:val="002E59B4"/>
    <w:rsid w:val="002E6CA0"/>
    <w:rsid w:val="002F3487"/>
    <w:rsid w:val="002F3B0D"/>
    <w:rsid w:val="002F3B27"/>
    <w:rsid w:val="002F4170"/>
    <w:rsid w:val="002F6485"/>
    <w:rsid w:val="002F6A7F"/>
    <w:rsid w:val="002F721B"/>
    <w:rsid w:val="003100EB"/>
    <w:rsid w:val="00325FD9"/>
    <w:rsid w:val="003332F4"/>
    <w:rsid w:val="00344052"/>
    <w:rsid w:val="00346B87"/>
    <w:rsid w:val="00354D3F"/>
    <w:rsid w:val="003563B3"/>
    <w:rsid w:val="00356D48"/>
    <w:rsid w:val="003670BA"/>
    <w:rsid w:val="00373E05"/>
    <w:rsid w:val="00374AD7"/>
    <w:rsid w:val="003A3A4D"/>
    <w:rsid w:val="003A5F29"/>
    <w:rsid w:val="003B6576"/>
    <w:rsid w:val="003E1822"/>
    <w:rsid w:val="003E757F"/>
    <w:rsid w:val="003F3651"/>
    <w:rsid w:val="00412A84"/>
    <w:rsid w:val="00414E79"/>
    <w:rsid w:val="004171B7"/>
    <w:rsid w:val="00420CD2"/>
    <w:rsid w:val="00422FEF"/>
    <w:rsid w:val="00423038"/>
    <w:rsid w:val="0042421A"/>
    <w:rsid w:val="004328A6"/>
    <w:rsid w:val="004338B4"/>
    <w:rsid w:val="004429D8"/>
    <w:rsid w:val="00452B84"/>
    <w:rsid w:val="0046336E"/>
    <w:rsid w:val="00472EE0"/>
    <w:rsid w:val="00474B86"/>
    <w:rsid w:val="00476D2F"/>
    <w:rsid w:val="00482083"/>
    <w:rsid w:val="00495A59"/>
    <w:rsid w:val="004A2CFE"/>
    <w:rsid w:val="004A4A52"/>
    <w:rsid w:val="004B047A"/>
    <w:rsid w:val="004B1B3C"/>
    <w:rsid w:val="004B44B2"/>
    <w:rsid w:val="004B484D"/>
    <w:rsid w:val="004B5E4B"/>
    <w:rsid w:val="004C11D0"/>
    <w:rsid w:val="004C1AED"/>
    <w:rsid w:val="004C2653"/>
    <w:rsid w:val="004C4924"/>
    <w:rsid w:val="004C5AD9"/>
    <w:rsid w:val="004D1198"/>
    <w:rsid w:val="004D20EF"/>
    <w:rsid w:val="004D3DD5"/>
    <w:rsid w:val="004D4216"/>
    <w:rsid w:val="004D4DE8"/>
    <w:rsid w:val="004D550F"/>
    <w:rsid w:val="004D61CF"/>
    <w:rsid w:val="004D6C3C"/>
    <w:rsid w:val="004E157F"/>
    <w:rsid w:val="004F3654"/>
    <w:rsid w:val="004F5E05"/>
    <w:rsid w:val="004F652D"/>
    <w:rsid w:val="00504AA7"/>
    <w:rsid w:val="00512463"/>
    <w:rsid w:val="00512CDB"/>
    <w:rsid w:val="00521116"/>
    <w:rsid w:val="005237D1"/>
    <w:rsid w:val="00524ED0"/>
    <w:rsid w:val="00525B34"/>
    <w:rsid w:val="0053158E"/>
    <w:rsid w:val="005323AF"/>
    <w:rsid w:val="00542F93"/>
    <w:rsid w:val="00543F0F"/>
    <w:rsid w:val="00547AA3"/>
    <w:rsid w:val="00552589"/>
    <w:rsid w:val="00556D61"/>
    <w:rsid w:val="0056228D"/>
    <w:rsid w:val="00567740"/>
    <w:rsid w:val="00571AE5"/>
    <w:rsid w:val="0058150D"/>
    <w:rsid w:val="00581E29"/>
    <w:rsid w:val="005824E2"/>
    <w:rsid w:val="0058474B"/>
    <w:rsid w:val="0058513D"/>
    <w:rsid w:val="005962AF"/>
    <w:rsid w:val="005976C7"/>
    <w:rsid w:val="00597C04"/>
    <w:rsid w:val="005B0DD7"/>
    <w:rsid w:val="005B4D99"/>
    <w:rsid w:val="005C4274"/>
    <w:rsid w:val="005C675E"/>
    <w:rsid w:val="005C79BD"/>
    <w:rsid w:val="005D43BB"/>
    <w:rsid w:val="005D4C2B"/>
    <w:rsid w:val="005D5B64"/>
    <w:rsid w:val="005E6BF4"/>
    <w:rsid w:val="005EC550"/>
    <w:rsid w:val="005F1253"/>
    <w:rsid w:val="005F5C13"/>
    <w:rsid w:val="005F75DA"/>
    <w:rsid w:val="0060478C"/>
    <w:rsid w:val="00620CE4"/>
    <w:rsid w:val="00625F84"/>
    <w:rsid w:val="0063366A"/>
    <w:rsid w:val="006366F6"/>
    <w:rsid w:val="00646D99"/>
    <w:rsid w:val="006518DA"/>
    <w:rsid w:val="006530C8"/>
    <w:rsid w:val="00664D67"/>
    <w:rsid w:val="006674C4"/>
    <w:rsid w:val="00667732"/>
    <w:rsid w:val="0067078D"/>
    <w:rsid w:val="0067171E"/>
    <w:rsid w:val="00671BCA"/>
    <w:rsid w:val="00680D69"/>
    <w:rsid w:val="006834C6"/>
    <w:rsid w:val="00686AD2"/>
    <w:rsid w:val="00694D5A"/>
    <w:rsid w:val="00696DA8"/>
    <w:rsid w:val="006A0656"/>
    <w:rsid w:val="006A1B89"/>
    <w:rsid w:val="006A22DE"/>
    <w:rsid w:val="006A465E"/>
    <w:rsid w:val="006A698C"/>
    <w:rsid w:val="006B0C33"/>
    <w:rsid w:val="006C168B"/>
    <w:rsid w:val="006C2CCA"/>
    <w:rsid w:val="006C4D11"/>
    <w:rsid w:val="006C7BC0"/>
    <w:rsid w:val="006E19CF"/>
    <w:rsid w:val="006E7F68"/>
    <w:rsid w:val="006F7127"/>
    <w:rsid w:val="006F7C3C"/>
    <w:rsid w:val="00712D94"/>
    <w:rsid w:val="0071639F"/>
    <w:rsid w:val="00721014"/>
    <w:rsid w:val="00724E53"/>
    <w:rsid w:val="00725B01"/>
    <w:rsid w:val="007267F8"/>
    <w:rsid w:val="00732C21"/>
    <w:rsid w:val="00737846"/>
    <w:rsid w:val="007537C0"/>
    <w:rsid w:val="00762BB2"/>
    <w:rsid w:val="007640BB"/>
    <w:rsid w:val="00764833"/>
    <w:rsid w:val="00777556"/>
    <w:rsid w:val="00784586"/>
    <w:rsid w:val="007865D3"/>
    <w:rsid w:val="00787D91"/>
    <w:rsid w:val="00791A02"/>
    <w:rsid w:val="0079344D"/>
    <w:rsid w:val="00795D83"/>
    <w:rsid w:val="007A1DF0"/>
    <w:rsid w:val="007B0D1F"/>
    <w:rsid w:val="007B368C"/>
    <w:rsid w:val="007B4DC7"/>
    <w:rsid w:val="007B6518"/>
    <w:rsid w:val="007C16FC"/>
    <w:rsid w:val="007C61CA"/>
    <w:rsid w:val="007D7CC7"/>
    <w:rsid w:val="007E3352"/>
    <w:rsid w:val="007F3E91"/>
    <w:rsid w:val="007F4547"/>
    <w:rsid w:val="007F4D15"/>
    <w:rsid w:val="00800FE8"/>
    <w:rsid w:val="0081353A"/>
    <w:rsid w:val="00824314"/>
    <w:rsid w:val="00827667"/>
    <w:rsid w:val="0083089E"/>
    <w:rsid w:val="00833CE7"/>
    <w:rsid w:val="00840305"/>
    <w:rsid w:val="00846886"/>
    <w:rsid w:val="00852E94"/>
    <w:rsid w:val="00867522"/>
    <w:rsid w:val="00882E84"/>
    <w:rsid w:val="008841C2"/>
    <w:rsid w:val="00884B04"/>
    <w:rsid w:val="00884D45"/>
    <w:rsid w:val="00885626"/>
    <w:rsid w:val="008930F2"/>
    <w:rsid w:val="008956CB"/>
    <w:rsid w:val="008A4114"/>
    <w:rsid w:val="008A427B"/>
    <w:rsid w:val="008A75B2"/>
    <w:rsid w:val="008B11A9"/>
    <w:rsid w:val="008B17A2"/>
    <w:rsid w:val="008B1905"/>
    <w:rsid w:val="008B64C0"/>
    <w:rsid w:val="008C2D27"/>
    <w:rsid w:val="008C451C"/>
    <w:rsid w:val="008D0D08"/>
    <w:rsid w:val="008D6217"/>
    <w:rsid w:val="008E5E1A"/>
    <w:rsid w:val="008F34CB"/>
    <w:rsid w:val="008F58EC"/>
    <w:rsid w:val="009043C9"/>
    <w:rsid w:val="00911D73"/>
    <w:rsid w:val="00912956"/>
    <w:rsid w:val="009179E9"/>
    <w:rsid w:val="00927B7D"/>
    <w:rsid w:val="00934D8A"/>
    <w:rsid w:val="00953806"/>
    <w:rsid w:val="009662EB"/>
    <w:rsid w:val="009954BA"/>
    <w:rsid w:val="009A064E"/>
    <w:rsid w:val="009A53E7"/>
    <w:rsid w:val="009B1FA0"/>
    <w:rsid w:val="009B6910"/>
    <w:rsid w:val="009E4451"/>
    <w:rsid w:val="009E5913"/>
    <w:rsid w:val="009E792A"/>
    <w:rsid w:val="00A044A4"/>
    <w:rsid w:val="00A108F1"/>
    <w:rsid w:val="00A10D76"/>
    <w:rsid w:val="00A16634"/>
    <w:rsid w:val="00A239A2"/>
    <w:rsid w:val="00A23A18"/>
    <w:rsid w:val="00A2590C"/>
    <w:rsid w:val="00A26551"/>
    <w:rsid w:val="00A330D6"/>
    <w:rsid w:val="00A35E1D"/>
    <w:rsid w:val="00A370E2"/>
    <w:rsid w:val="00A37335"/>
    <w:rsid w:val="00A41AFB"/>
    <w:rsid w:val="00A41D0E"/>
    <w:rsid w:val="00A5686C"/>
    <w:rsid w:val="00A5706E"/>
    <w:rsid w:val="00A6108A"/>
    <w:rsid w:val="00A6211F"/>
    <w:rsid w:val="00A67072"/>
    <w:rsid w:val="00A77AFC"/>
    <w:rsid w:val="00A92656"/>
    <w:rsid w:val="00A93A4C"/>
    <w:rsid w:val="00A97893"/>
    <w:rsid w:val="00AA6C68"/>
    <w:rsid w:val="00AB4380"/>
    <w:rsid w:val="00AB445F"/>
    <w:rsid w:val="00AB6486"/>
    <w:rsid w:val="00AB7174"/>
    <w:rsid w:val="00AD3AF6"/>
    <w:rsid w:val="00AD785B"/>
    <w:rsid w:val="00AE25F2"/>
    <w:rsid w:val="00AE2841"/>
    <w:rsid w:val="00AE6F56"/>
    <w:rsid w:val="00B10C2E"/>
    <w:rsid w:val="00B13B58"/>
    <w:rsid w:val="00B2230C"/>
    <w:rsid w:val="00B229E2"/>
    <w:rsid w:val="00B23D1B"/>
    <w:rsid w:val="00B275EA"/>
    <w:rsid w:val="00B30455"/>
    <w:rsid w:val="00B31084"/>
    <w:rsid w:val="00B34E3D"/>
    <w:rsid w:val="00B35D1F"/>
    <w:rsid w:val="00B363DB"/>
    <w:rsid w:val="00B3714C"/>
    <w:rsid w:val="00B50F9A"/>
    <w:rsid w:val="00B510C1"/>
    <w:rsid w:val="00B53CCB"/>
    <w:rsid w:val="00B61E74"/>
    <w:rsid w:val="00B76F9D"/>
    <w:rsid w:val="00B84244"/>
    <w:rsid w:val="00B878DF"/>
    <w:rsid w:val="00B87AA0"/>
    <w:rsid w:val="00B901EF"/>
    <w:rsid w:val="00BA782A"/>
    <w:rsid w:val="00BB2136"/>
    <w:rsid w:val="00BB286F"/>
    <w:rsid w:val="00BB2C70"/>
    <w:rsid w:val="00BC1521"/>
    <w:rsid w:val="00BC4B5C"/>
    <w:rsid w:val="00BC7284"/>
    <w:rsid w:val="00BE6CA1"/>
    <w:rsid w:val="00BF1FA5"/>
    <w:rsid w:val="00BF734E"/>
    <w:rsid w:val="00C04F8D"/>
    <w:rsid w:val="00C07307"/>
    <w:rsid w:val="00C10E3F"/>
    <w:rsid w:val="00C17922"/>
    <w:rsid w:val="00C21FFB"/>
    <w:rsid w:val="00C24163"/>
    <w:rsid w:val="00C2423B"/>
    <w:rsid w:val="00C44F99"/>
    <w:rsid w:val="00C6137A"/>
    <w:rsid w:val="00C62B6F"/>
    <w:rsid w:val="00C702F0"/>
    <w:rsid w:val="00C72219"/>
    <w:rsid w:val="00C73397"/>
    <w:rsid w:val="00C752D3"/>
    <w:rsid w:val="00C75DAB"/>
    <w:rsid w:val="00C81DA2"/>
    <w:rsid w:val="00C828D7"/>
    <w:rsid w:val="00C82B40"/>
    <w:rsid w:val="00C84420"/>
    <w:rsid w:val="00C852B3"/>
    <w:rsid w:val="00C8648B"/>
    <w:rsid w:val="00C9335D"/>
    <w:rsid w:val="00CA306C"/>
    <w:rsid w:val="00CA6282"/>
    <w:rsid w:val="00CA6586"/>
    <w:rsid w:val="00CB2D28"/>
    <w:rsid w:val="00CB4022"/>
    <w:rsid w:val="00CB582F"/>
    <w:rsid w:val="00CC6F3B"/>
    <w:rsid w:val="00CC7899"/>
    <w:rsid w:val="00CD1CD4"/>
    <w:rsid w:val="00CD4718"/>
    <w:rsid w:val="00CD4AB1"/>
    <w:rsid w:val="00CE4A2B"/>
    <w:rsid w:val="00D02D72"/>
    <w:rsid w:val="00D03FE3"/>
    <w:rsid w:val="00D119E7"/>
    <w:rsid w:val="00D12DBE"/>
    <w:rsid w:val="00D1458C"/>
    <w:rsid w:val="00D210BD"/>
    <w:rsid w:val="00D254C3"/>
    <w:rsid w:val="00D31207"/>
    <w:rsid w:val="00D31868"/>
    <w:rsid w:val="00D33C52"/>
    <w:rsid w:val="00D34A37"/>
    <w:rsid w:val="00D36766"/>
    <w:rsid w:val="00D375E9"/>
    <w:rsid w:val="00D43BEA"/>
    <w:rsid w:val="00D44671"/>
    <w:rsid w:val="00D47913"/>
    <w:rsid w:val="00D670F5"/>
    <w:rsid w:val="00D7488C"/>
    <w:rsid w:val="00D856FA"/>
    <w:rsid w:val="00DA0B4D"/>
    <w:rsid w:val="00DB4D32"/>
    <w:rsid w:val="00DB75C5"/>
    <w:rsid w:val="00DC411D"/>
    <w:rsid w:val="00DD5CCE"/>
    <w:rsid w:val="00DE288A"/>
    <w:rsid w:val="00DE52AD"/>
    <w:rsid w:val="00DE5F5B"/>
    <w:rsid w:val="00DF5D5A"/>
    <w:rsid w:val="00DF6474"/>
    <w:rsid w:val="00E01439"/>
    <w:rsid w:val="00E04B90"/>
    <w:rsid w:val="00E10729"/>
    <w:rsid w:val="00E215C8"/>
    <w:rsid w:val="00E231C9"/>
    <w:rsid w:val="00E27AE9"/>
    <w:rsid w:val="00E3062E"/>
    <w:rsid w:val="00E30B4E"/>
    <w:rsid w:val="00E30EB9"/>
    <w:rsid w:val="00E31FAA"/>
    <w:rsid w:val="00E47453"/>
    <w:rsid w:val="00E53C6F"/>
    <w:rsid w:val="00E63ADD"/>
    <w:rsid w:val="00E63BCA"/>
    <w:rsid w:val="00E665F5"/>
    <w:rsid w:val="00E6762C"/>
    <w:rsid w:val="00E81506"/>
    <w:rsid w:val="00E83D50"/>
    <w:rsid w:val="00E86792"/>
    <w:rsid w:val="00E91ED1"/>
    <w:rsid w:val="00E93F7C"/>
    <w:rsid w:val="00EA2B04"/>
    <w:rsid w:val="00EA4C2E"/>
    <w:rsid w:val="00EA5DFA"/>
    <w:rsid w:val="00EA7F31"/>
    <w:rsid w:val="00EC06C5"/>
    <w:rsid w:val="00EC3CE6"/>
    <w:rsid w:val="00ED4AF4"/>
    <w:rsid w:val="00ED797D"/>
    <w:rsid w:val="00F0243F"/>
    <w:rsid w:val="00F03D5F"/>
    <w:rsid w:val="00F06D99"/>
    <w:rsid w:val="00F11CBA"/>
    <w:rsid w:val="00F319E0"/>
    <w:rsid w:val="00F367C6"/>
    <w:rsid w:val="00F36EC6"/>
    <w:rsid w:val="00F3736C"/>
    <w:rsid w:val="00F43CE3"/>
    <w:rsid w:val="00F454D0"/>
    <w:rsid w:val="00F63C73"/>
    <w:rsid w:val="00F64B05"/>
    <w:rsid w:val="00F73AE7"/>
    <w:rsid w:val="00F91DAF"/>
    <w:rsid w:val="00F91F20"/>
    <w:rsid w:val="00F94394"/>
    <w:rsid w:val="00F96E93"/>
    <w:rsid w:val="00F974D4"/>
    <w:rsid w:val="00FA1F39"/>
    <w:rsid w:val="00FA2855"/>
    <w:rsid w:val="00FA36EC"/>
    <w:rsid w:val="00FA5318"/>
    <w:rsid w:val="00FB0A49"/>
    <w:rsid w:val="00FC3256"/>
    <w:rsid w:val="00FC39A2"/>
    <w:rsid w:val="00FC57E4"/>
    <w:rsid w:val="00FC6204"/>
    <w:rsid w:val="00FD3C65"/>
    <w:rsid w:val="00FE27AF"/>
    <w:rsid w:val="00FE467A"/>
    <w:rsid w:val="00FE57E6"/>
    <w:rsid w:val="00FE7072"/>
    <w:rsid w:val="00FE7E51"/>
    <w:rsid w:val="00FF3DF5"/>
    <w:rsid w:val="00FF6C57"/>
    <w:rsid w:val="0611810C"/>
    <w:rsid w:val="066A5B61"/>
    <w:rsid w:val="0B1742FB"/>
    <w:rsid w:val="0D62E2D3"/>
    <w:rsid w:val="0D8B2590"/>
    <w:rsid w:val="12448D5D"/>
    <w:rsid w:val="14BE068C"/>
    <w:rsid w:val="1D9560C0"/>
    <w:rsid w:val="1F925E41"/>
    <w:rsid w:val="20CD0182"/>
    <w:rsid w:val="23FBB99A"/>
    <w:rsid w:val="2422C2CF"/>
    <w:rsid w:val="288D27B6"/>
    <w:rsid w:val="2E9C5225"/>
    <w:rsid w:val="370EE715"/>
    <w:rsid w:val="3AD5BD17"/>
    <w:rsid w:val="3F2A59F3"/>
    <w:rsid w:val="4DBD43E9"/>
    <w:rsid w:val="50E9728E"/>
    <w:rsid w:val="5329B1C4"/>
    <w:rsid w:val="55106D61"/>
    <w:rsid w:val="5617D435"/>
    <w:rsid w:val="56720462"/>
    <w:rsid w:val="5BC29F19"/>
    <w:rsid w:val="64F016CA"/>
    <w:rsid w:val="6A592851"/>
    <w:rsid w:val="6B8B5717"/>
    <w:rsid w:val="6D71871E"/>
    <w:rsid w:val="74570956"/>
    <w:rsid w:val="77AA3742"/>
    <w:rsid w:val="78BB0DB0"/>
    <w:rsid w:val="7D06D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5D32E1"/>
  <w15:docId w15:val="{3D1AF9CA-9D8F-4A35-A415-C7E6A6D1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4D67"/>
    <w:pPr>
      <w:spacing w:after="120"/>
    </w:pPr>
    <w:rPr>
      <w:rFonts w:ascii="Arial" w:hAnsi="Arial" w:eastAsia="MS Mincho"/>
      <w:bCs/>
      <w:sz w:val="16"/>
      <w:szCs w:val="24"/>
      <w:lang w:val="en-US" w:eastAsia="ja-JP"/>
    </w:rPr>
  </w:style>
  <w:style w:type="paragraph" w:styleId="Heading2">
    <w:name w:val="heading 2"/>
    <w:basedOn w:val="Normal"/>
    <w:next w:val="Normal"/>
    <w:link w:val="Heading2Char"/>
    <w:qFormat/>
    <w:rsid w:val="00664D67"/>
    <w:pPr>
      <w:keepNext/>
      <w:spacing w:before="240" w:after="60"/>
      <w:outlineLvl w:val="1"/>
    </w:pPr>
    <w:rPr>
      <w:rFonts w:ascii="Verdana" w:hAnsi="Verdana" w:eastAsia="SimSun" w:cs="Arial"/>
      <w:b/>
      <w:i/>
      <w:iCs/>
      <w:sz w:val="28"/>
      <w:szCs w:val="28"/>
      <w:lang w:eastAsia="zh-CN"/>
    </w:rPr>
  </w:style>
  <w:style w:type="paragraph" w:styleId="Heading5">
    <w:name w:val="heading 5"/>
    <w:basedOn w:val="Normal"/>
    <w:next w:val="Normal"/>
    <w:link w:val="Heading5Char"/>
    <w:qFormat/>
    <w:rsid w:val="00664D67"/>
    <w:pPr>
      <w:spacing w:before="240" w:after="60"/>
      <w:outlineLvl w:val="4"/>
    </w:pPr>
    <w:rPr>
      <w:rFonts w:ascii="Verdana" w:hAnsi="Verdana" w:eastAsia="SimSun"/>
      <w:b/>
      <w:i/>
      <w:iCs/>
      <w:sz w:val="24"/>
      <w:szCs w:val="26"/>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UNumber1" w:customStyle="1">
    <w:name w:val="CU_Number1"/>
    <w:basedOn w:val="Normal"/>
    <w:rsid w:val="00664D67"/>
    <w:pPr>
      <w:widowControl w:val="0"/>
      <w:tabs>
        <w:tab w:val="num" w:pos="964"/>
      </w:tabs>
      <w:spacing w:after="220"/>
      <w:ind w:left="964" w:hanging="964"/>
      <w:outlineLvl w:val="0"/>
    </w:pPr>
    <w:rPr>
      <w:rFonts w:eastAsia="Calibri"/>
      <w:bCs w:val="0"/>
      <w:szCs w:val="20"/>
      <w:lang w:val="en-AU" w:eastAsia="en-US"/>
    </w:rPr>
  </w:style>
  <w:style w:type="paragraph" w:styleId="BodyText">
    <w:name w:val="Body Text"/>
    <w:basedOn w:val="Normal"/>
    <w:link w:val="BodyTextChar"/>
    <w:rsid w:val="00664D67"/>
    <w:pPr>
      <w:widowControl w:val="0"/>
      <w:spacing w:after="220"/>
    </w:pPr>
    <w:rPr>
      <w:rFonts w:eastAsia="Calibri"/>
      <w:b/>
      <w:bCs w:val="0"/>
      <w:szCs w:val="20"/>
      <w:lang w:val="en-AU" w:eastAsia="en-US"/>
    </w:rPr>
  </w:style>
  <w:style w:type="character" w:styleId="BodyTextChar" w:customStyle="1">
    <w:name w:val="Body Text Char"/>
    <w:link w:val="BodyText"/>
    <w:rsid w:val="00664D67"/>
    <w:rPr>
      <w:rFonts w:ascii="Arial" w:hAnsi="Arial" w:cs="Times New Roman"/>
      <w:b/>
      <w:sz w:val="20"/>
      <w:szCs w:val="20"/>
      <w:lang w:val="en-AU" w:eastAsia="x-none"/>
    </w:rPr>
  </w:style>
  <w:style w:type="character" w:styleId="Heading2Char" w:customStyle="1">
    <w:name w:val="Heading 2 Char"/>
    <w:link w:val="Heading2"/>
    <w:rsid w:val="00664D67"/>
    <w:rPr>
      <w:rFonts w:ascii="Verdana" w:hAnsi="Verdana" w:eastAsia="SimSun" w:cs="Arial"/>
      <w:b/>
      <w:bCs/>
      <w:i/>
      <w:iCs/>
      <w:sz w:val="28"/>
      <w:szCs w:val="28"/>
      <w:lang w:val="x-none" w:eastAsia="zh-CN"/>
    </w:rPr>
  </w:style>
  <w:style w:type="character" w:styleId="Heading5Char" w:customStyle="1">
    <w:name w:val="Heading 5 Char"/>
    <w:link w:val="Heading5"/>
    <w:rsid w:val="00664D67"/>
    <w:rPr>
      <w:rFonts w:ascii="Verdana" w:hAnsi="Verdana" w:eastAsia="SimSun" w:cs="Times New Roman"/>
      <w:b/>
      <w:bCs/>
      <w:i/>
      <w:iCs/>
      <w:sz w:val="26"/>
      <w:szCs w:val="26"/>
      <w:lang w:val="x-none" w:eastAsia="zh-CN"/>
    </w:rPr>
  </w:style>
  <w:style w:type="table" w:styleId="TableGrid">
    <w:name w:val="Table Grid"/>
    <w:basedOn w:val="TableNormal"/>
    <w:rsid w:val="00664D67"/>
    <w:rPr>
      <w:rFonts w:ascii="Times New Roman" w:hAnsi="Times New Roman" w:eastAsia="SimSu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664D67"/>
    <w:pPr>
      <w:spacing w:after="0"/>
    </w:pPr>
    <w:rPr>
      <w:rFonts w:ascii="Tahoma" w:hAnsi="Tahoma" w:cs="Tahoma"/>
      <w:szCs w:val="16"/>
    </w:rPr>
  </w:style>
  <w:style w:type="character" w:styleId="BalloonTextChar" w:customStyle="1">
    <w:name w:val="Balloon Text Char"/>
    <w:link w:val="BalloonText"/>
    <w:semiHidden/>
    <w:rsid w:val="00664D67"/>
    <w:rPr>
      <w:rFonts w:ascii="Tahoma" w:hAnsi="Tahoma" w:eastAsia="MS Mincho" w:cs="Tahoma"/>
      <w:bCs/>
      <w:sz w:val="16"/>
      <w:szCs w:val="16"/>
      <w:lang w:val="x-none" w:eastAsia="ja-JP"/>
    </w:rPr>
  </w:style>
  <w:style w:type="paragraph" w:styleId="ListParagraph">
    <w:name w:val="List Paragraph"/>
    <w:basedOn w:val="Normal"/>
    <w:qFormat/>
    <w:rsid w:val="00C84420"/>
    <w:pPr>
      <w:ind w:left="720"/>
      <w:contextualSpacing/>
    </w:pPr>
  </w:style>
  <w:style w:type="character" w:styleId="Hyperlink">
    <w:name w:val="Hyperlink"/>
    <w:uiPriority w:val="99"/>
    <w:rsid w:val="00B87AA0"/>
    <w:rPr>
      <w:rFonts w:cs="Times New Roman"/>
      <w:color w:val="0000FF"/>
      <w:u w:val="single"/>
    </w:rPr>
  </w:style>
  <w:style w:type="paragraph" w:styleId="Header">
    <w:name w:val="header"/>
    <w:basedOn w:val="Normal"/>
    <w:rsid w:val="006C4D11"/>
    <w:pPr>
      <w:tabs>
        <w:tab w:val="center" w:pos="4153"/>
        <w:tab w:val="right" w:pos="8306"/>
      </w:tabs>
    </w:pPr>
  </w:style>
  <w:style w:type="paragraph" w:styleId="Footer">
    <w:name w:val="footer"/>
    <w:basedOn w:val="Normal"/>
    <w:rsid w:val="006C4D11"/>
    <w:pPr>
      <w:tabs>
        <w:tab w:val="center" w:pos="4153"/>
        <w:tab w:val="right" w:pos="8306"/>
      </w:tabs>
    </w:pPr>
  </w:style>
  <w:style w:type="character" w:styleId="CommentReference">
    <w:name w:val="annotation reference"/>
    <w:uiPriority w:val="99"/>
    <w:semiHidden/>
    <w:unhideWhenUsed/>
    <w:rsid w:val="00A77AFC"/>
    <w:rPr>
      <w:sz w:val="16"/>
      <w:szCs w:val="16"/>
    </w:rPr>
  </w:style>
  <w:style w:type="paragraph" w:styleId="CommentText">
    <w:name w:val="annotation text"/>
    <w:basedOn w:val="Normal"/>
    <w:link w:val="CommentTextChar"/>
    <w:uiPriority w:val="99"/>
    <w:semiHidden/>
    <w:unhideWhenUsed/>
    <w:rsid w:val="00A77AFC"/>
    <w:rPr>
      <w:sz w:val="20"/>
      <w:szCs w:val="20"/>
    </w:rPr>
  </w:style>
  <w:style w:type="character" w:styleId="CommentTextChar" w:customStyle="1">
    <w:name w:val="Comment Text Char"/>
    <w:link w:val="CommentText"/>
    <w:uiPriority w:val="99"/>
    <w:semiHidden/>
    <w:rsid w:val="00A77AFC"/>
    <w:rPr>
      <w:rFonts w:ascii="Arial" w:hAnsi="Arial" w:eastAsia="MS Mincho"/>
      <w:bCs/>
      <w:lang w:val="en-US" w:eastAsia="ja-JP"/>
    </w:rPr>
  </w:style>
  <w:style w:type="paragraph" w:styleId="CommentSubject">
    <w:name w:val="annotation subject"/>
    <w:basedOn w:val="CommentText"/>
    <w:next w:val="CommentText"/>
    <w:link w:val="CommentSubjectChar"/>
    <w:uiPriority w:val="99"/>
    <w:semiHidden/>
    <w:unhideWhenUsed/>
    <w:rsid w:val="00A77AFC"/>
    <w:rPr>
      <w:b/>
    </w:rPr>
  </w:style>
  <w:style w:type="character" w:styleId="CommentSubjectChar" w:customStyle="1">
    <w:name w:val="Comment Subject Char"/>
    <w:link w:val="CommentSubject"/>
    <w:uiPriority w:val="99"/>
    <w:semiHidden/>
    <w:rsid w:val="00A77AFC"/>
    <w:rPr>
      <w:rFonts w:ascii="Arial" w:hAnsi="Arial" w:eastAsia="MS Mincho"/>
      <w:b/>
      <w:bCs/>
      <w:lang w:val="en-US" w:eastAsia="ja-JP"/>
    </w:rPr>
  </w:style>
  <w:style w:type="paragraph" w:styleId="NoSpacing">
    <w:name w:val="No Spacing"/>
    <w:uiPriority w:val="1"/>
    <w:qFormat/>
    <w:rsid w:val="004C1AED"/>
    <w:rPr>
      <w:sz w:val="22"/>
      <w:szCs w:val="22"/>
      <w:lang w:eastAsia="en-US"/>
    </w:rPr>
  </w:style>
  <w:style w:type="character" w:styleId="Hyperlink3" w:customStyle="1">
    <w:name w:val="Hyperlink.3"/>
    <w:basedOn w:val="DefaultParagraphFont"/>
    <w:rsid w:val="00BF1FA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227383">
      <w:bodyDiv w:val="1"/>
      <w:marLeft w:val="0"/>
      <w:marRight w:val="0"/>
      <w:marTop w:val="0"/>
      <w:marBottom w:val="0"/>
      <w:divBdr>
        <w:top w:val="none" w:sz="0" w:space="0" w:color="auto"/>
        <w:left w:val="none" w:sz="0" w:space="0" w:color="auto"/>
        <w:bottom w:val="none" w:sz="0" w:space="0" w:color="auto"/>
        <w:right w:val="none" w:sz="0" w:space="0" w:color="auto"/>
      </w:divBdr>
    </w:div>
    <w:div w:id="1410928691">
      <w:bodyDiv w:val="1"/>
      <w:marLeft w:val="0"/>
      <w:marRight w:val="0"/>
      <w:marTop w:val="0"/>
      <w:marBottom w:val="0"/>
      <w:divBdr>
        <w:top w:val="none" w:sz="0" w:space="0" w:color="auto"/>
        <w:left w:val="none" w:sz="0" w:space="0" w:color="auto"/>
        <w:bottom w:val="none" w:sz="0" w:space="0" w:color="auto"/>
        <w:right w:val="none" w:sz="0" w:space="0" w:color="auto"/>
      </w:divBdr>
    </w:div>
    <w:div w:id="1519079625">
      <w:bodyDiv w:val="1"/>
      <w:marLeft w:val="0"/>
      <w:marRight w:val="0"/>
      <w:marTop w:val="0"/>
      <w:marBottom w:val="0"/>
      <w:divBdr>
        <w:top w:val="none" w:sz="0" w:space="0" w:color="auto"/>
        <w:left w:val="none" w:sz="0" w:space="0" w:color="auto"/>
        <w:bottom w:val="none" w:sz="0" w:space="0" w:color="auto"/>
        <w:right w:val="none" w:sz="0" w:space="0" w:color="auto"/>
      </w:divBdr>
    </w:div>
    <w:div w:id="1601909695">
      <w:bodyDiv w:val="1"/>
      <w:marLeft w:val="0"/>
      <w:marRight w:val="0"/>
      <w:marTop w:val="0"/>
      <w:marBottom w:val="0"/>
      <w:divBdr>
        <w:top w:val="none" w:sz="0" w:space="0" w:color="auto"/>
        <w:left w:val="none" w:sz="0" w:space="0" w:color="auto"/>
        <w:bottom w:val="none" w:sz="0" w:space="0" w:color="auto"/>
        <w:right w:val="none" w:sz="0" w:space="0" w:color="auto"/>
      </w:divBdr>
    </w:div>
    <w:div w:id="1918779130">
      <w:bodyDiv w:val="1"/>
      <w:marLeft w:val="0"/>
      <w:marRight w:val="0"/>
      <w:marTop w:val="0"/>
      <w:marBottom w:val="0"/>
      <w:divBdr>
        <w:top w:val="none" w:sz="0" w:space="0" w:color="auto"/>
        <w:left w:val="none" w:sz="0" w:space="0" w:color="auto"/>
        <w:bottom w:val="none" w:sz="0" w:space="0" w:color="auto"/>
        <w:right w:val="none" w:sz="0" w:space="0" w:color="auto"/>
      </w:divBdr>
      <w:divsChild>
        <w:div w:id="313948468">
          <w:marLeft w:val="0"/>
          <w:marRight w:val="0"/>
          <w:marTop w:val="0"/>
          <w:marBottom w:val="0"/>
          <w:divBdr>
            <w:top w:val="none" w:sz="0" w:space="0" w:color="auto"/>
            <w:left w:val="none" w:sz="0" w:space="0" w:color="auto"/>
            <w:bottom w:val="none" w:sz="0" w:space="0" w:color="auto"/>
            <w:right w:val="none" w:sz="0" w:space="0" w:color="auto"/>
          </w:divBdr>
          <w:divsChild>
            <w:div w:id="1627933868">
              <w:marLeft w:val="0"/>
              <w:marRight w:val="0"/>
              <w:marTop w:val="0"/>
              <w:marBottom w:val="0"/>
              <w:divBdr>
                <w:top w:val="none" w:sz="0" w:space="0" w:color="auto"/>
                <w:left w:val="none" w:sz="0" w:space="0" w:color="auto"/>
                <w:bottom w:val="none" w:sz="0" w:space="0" w:color="auto"/>
                <w:right w:val="none" w:sz="0" w:space="0" w:color="auto"/>
              </w:divBdr>
              <w:divsChild>
                <w:div w:id="472059854">
                  <w:marLeft w:val="0"/>
                  <w:marRight w:val="0"/>
                  <w:marTop w:val="0"/>
                  <w:marBottom w:val="0"/>
                  <w:divBdr>
                    <w:top w:val="none" w:sz="0" w:space="0" w:color="auto"/>
                    <w:left w:val="none" w:sz="0" w:space="0" w:color="auto"/>
                    <w:bottom w:val="none" w:sz="0" w:space="0" w:color="auto"/>
                    <w:right w:val="none" w:sz="0" w:space="0" w:color="auto"/>
                  </w:divBdr>
                  <w:divsChild>
                    <w:div w:id="13221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5ec004-9b66-45da-b164-0f54a857e9d2">
      <Terms xmlns="http://schemas.microsoft.com/office/infopath/2007/PartnerControls"/>
    </lcf76f155ced4ddcb4097134ff3c332f>
    <TaxCatchAll xmlns="64eeeaf8-3e8d-4c4c-abc8-028d15abacf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9125C7DD31C04B9D9DA58B9E739F35" ma:contentTypeVersion="16" ma:contentTypeDescription="Create a new document." ma:contentTypeScope="" ma:versionID="d70b65a855645c76a5c23acbd0825e50">
  <xsd:schema xmlns:xsd="http://www.w3.org/2001/XMLSchema" xmlns:xs="http://www.w3.org/2001/XMLSchema" xmlns:p="http://schemas.microsoft.com/office/2006/metadata/properties" xmlns:ns2="ef5ec004-9b66-45da-b164-0f54a857e9d2" xmlns:ns3="64eeeaf8-3e8d-4c4c-abc8-028d15abacf0" targetNamespace="http://schemas.microsoft.com/office/2006/metadata/properties" ma:root="true" ma:fieldsID="8984da0d6efcf3f701bdc0be73755624" ns2:_="" ns3:_="">
    <xsd:import namespace="ef5ec004-9b66-45da-b164-0f54a857e9d2"/>
    <xsd:import namespace="64eeeaf8-3e8d-4c4c-abc8-028d15abac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5ec004-9b66-45da-b164-0f54a857e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3d7d65-3920-4d2e-9824-c5e4827773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eeeaf8-3e8d-4c4c-abc8-028d15abac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8cdb86-8de2-487a-bc95-31ae267703cd}" ma:internalName="TaxCatchAll" ma:showField="CatchAllData" ma:web="64eeeaf8-3e8d-4c4c-abc8-028d15aba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C7529B-CE4B-4C85-8BE0-4D4F0716239E}">
  <ds:schemaRefs>
    <ds:schemaRef ds:uri="http://schemas.microsoft.com/sharepoint/v3/contenttype/forms"/>
  </ds:schemaRefs>
</ds:datastoreItem>
</file>

<file path=customXml/itemProps2.xml><?xml version="1.0" encoding="utf-8"?>
<ds:datastoreItem xmlns:ds="http://schemas.openxmlformats.org/officeDocument/2006/customXml" ds:itemID="{5989612C-B266-5848-91B6-FDB9D5C44E06}">
  <ds:schemaRefs>
    <ds:schemaRef ds:uri="http://schemas.openxmlformats.org/officeDocument/2006/bibliography"/>
  </ds:schemaRefs>
</ds:datastoreItem>
</file>

<file path=customXml/itemProps3.xml><?xml version="1.0" encoding="utf-8"?>
<ds:datastoreItem xmlns:ds="http://schemas.openxmlformats.org/officeDocument/2006/customXml" ds:itemID="{361DA78D-941D-435B-9189-6FD34D4A4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218717-76B2-4011-B140-4F109CE3740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Southern Cross Austereo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Attachment A to Trade Promotion Guidelines (SG0998).DOCX</dc:title>
  <dc:creator>Sarah Galbally</dc:creator>
  <lastModifiedBy>Casey Grech</lastModifiedBy>
  <revision>44</revision>
  <lastPrinted>2018-01-17T22:12:00.0000000Z</lastPrinted>
  <dcterms:created xsi:type="dcterms:W3CDTF">2020-01-07T22:49:00.0000000Z</dcterms:created>
  <dcterms:modified xsi:type="dcterms:W3CDTF">2022-11-21T04:30:08.7208405Z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0x010100D09125C7DD31C04B9D9DA58B9E739F35</vt:lpwstr>
  </property>
  <property fmtid="{D5CDD505-2E9C-101B-9397-08002B2CF9AE}" pid="3" name="Order">
    <vt:r8>132000</vt:r8>
  </property>
  <property fmtid="{D5CDD505-2E9C-101B-9397-08002B2CF9AE}" pid="4" name="MediaServiceImageTags">
    <vt:lpwstr/>
  </property>
</Properties>
</file>